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47" w:rsidRPr="004F4847" w:rsidRDefault="004F4847" w:rsidP="004F4847">
      <w:pPr>
        <w:ind w:firstLineChars="62" w:firstLine="198"/>
        <w:rPr>
          <w:rFonts w:ascii="黑体" w:eastAsia="黑体" w:hAnsi="Times New Roman" w:cs="Times New Roman" w:hint="eastAsia"/>
          <w:szCs w:val="32"/>
        </w:rPr>
      </w:pPr>
      <w:r w:rsidRPr="004F4847">
        <w:rPr>
          <w:rFonts w:ascii="黑体" w:eastAsia="黑体" w:hAnsi="Times New Roman" w:cs="Times New Roman" w:hint="eastAsia"/>
          <w:szCs w:val="32"/>
        </w:rPr>
        <w:t>附件4</w:t>
      </w:r>
    </w:p>
    <w:p w:rsidR="004F4847" w:rsidRPr="004F4847" w:rsidRDefault="004F4847" w:rsidP="004F4847">
      <w:pPr>
        <w:ind w:firstLine="640"/>
        <w:rPr>
          <w:rFonts w:ascii="仿宋_GB2312" w:hAnsi="Times New Roman" w:cs="Times New Roman" w:hint="eastAsia"/>
          <w:szCs w:val="32"/>
        </w:rPr>
      </w:pPr>
    </w:p>
    <w:p w:rsidR="004F4847" w:rsidRPr="004F4847" w:rsidRDefault="004F4847" w:rsidP="004F4847">
      <w:pPr>
        <w:ind w:firstLineChars="62" w:firstLine="273"/>
        <w:jc w:val="center"/>
        <w:rPr>
          <w:rFonts w:ascii="长城小标宋体" w:eastAsia="长城小标宋体" w:hAnsi="Times New Roman" w:cs="Times New Roman" w:hint="eastAsia"/>
          <w:sz w:val="44"/>
          <w:szCs w:val="44"/>
        </w:rPr>
      </w:pPr>
      <w:r w:rsidRPr="004F4847">
        <w:rPr>
          <w:rFonts w:ascii="长城小标宋体" w:eastAsia="长城小标宋体" w:hAnsi="Times New Roman" w:cs="Times New Roman" w:hint="eastAsia"/>
          <w:sz w:val="44"/>
          <w:szCs w:val="44"/>
        </w:rPr>
        <w:t>压力测试必测压力情景</w:t>
      </w:r>
    </w:p>
    <w:p w:rsidR="004F4847" w:rsidRPr="004F4847" w:rsidRDefault="004F4847" w:rsidP="004F4847">
      <w:pPr>
        <w:ind w:firstLine="640"/>
        <w:rPr>
          <w:rFonts w:ascii="仿宋_GB2312" w:hAnsi="Times New Roman" w:cs="Times New Roman" w:hint="eastAsia"/>
          <w:szCs w:val="32"/>
        </w:rPr>
      </w:pPr>
    </w:p>
    <w:p w:rsidR="004F4847" w:rsidRPr="004F4847" w:rsidRDefault="004F4847" w:rsidP="004F4847">
      <w:pPr>
        <w:ind w:firstLineChars="0" w:firstLine="0"/>
        <w:jc w:val="center"/>
        <w:rPr>
          <w:rFonts w:ascii="长城小标宋体" w:eastAsia="长城小标宋体" w:hAnsi="Times New Roman" w:cs="Times New Roman" w:hint="eastAsia"/>
          <w:szCs w:val="32"/>
        </w:rPr>
      </w:pPr>
      <w:r w:rsidRPr="004F4847">
        <w:rPr>
          <w:rFonts w:ascii="长城小标宋体" w:eastAsia="长城小标宋体" w:hAnsi="Times New Roman" w:cs="Times New Roman" w:hint="eastAsia"/>
          <w:szCs w:val="32"/>
        </w:rPr>
        <w:t>第一部分：财产保险公司必测压力情景</w:t>
      </w:r>
    </w:p>
    <w:p w:rsidR="004F4847" w:rsidRPr="004F4847" w:rsidRDefault="004F4847" w:rsidP="004F4847">
      <w:pPr>
        <w:ind w:firstLine="640"/>
        <w:rPr>
          <w:rFonts w:ascii="黑体" w:eastAsia="黑体" w:hAnsi="Times New Roman" w:cs="Times New Roman" w:hint="eastAsia"/>
          <w:szCs w:val="32"/>
        </w:rPr>
      </w:pPr>
      <w:r w:rsidRPr="004F4847">
        <w:rPr>
          <w:rFonts w:ascii="黑体" w:eastAsia="黑体" w:hAnsi="Times New Roman" w:cs="Times New Roman" w:hint="eastAsia"/>
          <w:szCs w:val="32"/>
        </w:rPr>
        <w:t>一、概述</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压力情景测试中，保险公司应预测未来测试期间压力情景下的认可资产和认可负债，计算未来各预测期间的实际资本、最低资本和偿付能力充足率。</w:t>
      </w:r>
    </w:p>
    <w:p w:rsidR="004F4847" w:rsidRPr="004F4847" w:rsidRDefault="004F4847" w:rsidP="004F4847">
      <w:pPr>
        <w:ind w:firstLine="640"/>
        <w:rPr>
          <w:rFonts w:ascii="黑体" w:eastAsia="黑体" w:hAnsi="Times New Roman" w:cs="Times New Roman" w:hint="eastAsia"/>
          <w:szCs w:val="32"/>
        </w:rPr>
      </w:pPr>
      <w:r w:rsidRPr="004F4847">
        <w:rPr>
          <w:rFonts w:ascii="黑体" w:eastAsia="黑体" w:hAnsi="Times New Roman" w:cs="Times New Roman" w:hint="eastAsia"/>
          <w:szCs w:val="32"/>
        </w:rPr>
        <w:t>二、必测压力情景一——宏观经济风险情景</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该情景旨在反映宏观经济形势恶化对保险公司偿付能力结果的影响。</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当金融市场大幅震荡，需要评估关键市场变量发生突变对保险公司偿付能力状况及对风险承受能力的影响。</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具体情景设置为：</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宏观经济环境在报告年度后未来一个会计年度末发生较大幅度短期波动，利率上升、股市下跌、信用利差上涨、房地产市场波动、投资资产违约率上升，影响保险公司的认可资产和最低资本，该情景假设在基本情景中同时发生以下情况：</w:t>
      </w:r>
    </w:p>
    <w:p w:rsidR="004F4847" w:rsidRPr="004F4847" w:rsidRDefault="004F4847" w:rsidP="004F4847">
      <w:pPr>
        <w:ind w:firstLine="640"/>
        <w:rPr>
          <w:rFonts w:ascii="楷体_GB2312" w:eastAsia="楷体_GB2312" w:hAnsi="Times New Roman" w:cs="Times New Roman" w:hint="eastAsia"/>
          <w:szCs w:val="32"/>
        </w:rPr>
      </w:pPr>
      <w:r w:rsidRPr="004F4847">
        <w:rPr>
          <w:rFonts w:ascii="楷体_GB2312" w:eastAsia="楷体_GB2312" w:hAnsi="Times New Roman" w:cs="Times New Roman" w:hint="eastAsia"/>
          <w:szCs w:val="32"/>
        </w:rPr>
        <w:t>（一）无风险利率曲线上升50bp</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该假设变动会导致固定收益类资产价值的下降。具体涉及的资产类别同《保险公司偿付能力监管规则第7号：市场风险最低资本》规定中利率风险覆盖的各资产类型。</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lastRenderedPageBreak/>
        <w:t>压力情景应用于基本情景下预测年度末对应资产的账面价值，根据对应资产的修正久期乘以利率曲线的变动值得到账面价值的下跌幅度，并体现在固定收益类资产的公允价值变动中，其中交易性金融资产的公允价值变动计入投资收益中。修正久期可以根据报告年度末对应资产类别的修正久期进行合理估计。</w:t>
      </w:r>
    </w:p>
    <w:p w:rsidR="004F4847" w:rsidRPr="004F4847" w:rsidRDefault="004F4847" w:rsidP="004F4847">
      <w:pPr>
        <w:ind w:firstLine="640"/>
        <w:rPr>
          <w:rFonts w:ascii="楷体_GB2312" w:eastAsia="楷体_GB2312" w:hAnsi="Times New Roman" w:cs="Times New Roman" w:hint="eastAsia"/>
          <w:szCs w:val="32"/>
        </w:rPr>
      </w:pPr>
      <w:r w:rsidRPr="004F4847">
        <w:rPr>
          <w:rFonts w:ascii="楷体_GB2312" w:eastAsia="楷体_GB2312" w:hAnsi="Times New Roman" w:cs="Times New Roman" w:hint="eastAsia"/>
          <w:szCs w:val="32"/>
        </w:rPr>
        <w:t>（二）权益类资产下跌15%</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该假设变动会导致权益类资产账面价值下降。具体涉及的资产类别同《保险公司偿付能力监管规则第7号：市场风险最低资本》规定中权益价格风险覆盖的各资产类型。</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压力情景应用于基本情景下预测年度末对应资产的账面价值，并体现在权益资产的公允价值变动中，其中交易性金融资产的公允价值变动计入投资收益中。</w:t>
      </w:r>
    </w:p>
    <w:p w:rsidR="004F4847" w:rsidRPr="004F4847" w:rsidRDefault="004F4847" w:rsidP="004F4847">
      <w:pPr>
        <w:ind w:firstLine="640"/>
        <w:rPr>
          <w:rFonts w:ascii="楷体_GB2312" w:eastAsia="楷体_GB2312" w:hAnsi="Times New Roman" w:cs="Times New Roman" w:hint="eastAsia"/>
          <w:szCs w:val="32"/>
        </w:rPr>
      </w:pPr>
      <w:r w:rsidRPr="004F4847">
        <w:rPr>
          <w:rFonts w:ascii="楷体_GB2312" w:eastAsia="楷体_GB2312" w:hAnsi="Times New Roman" w:cs="Times New Roman" w:hint="eastAsia"/>
          <w:szCs w:val="32"/>
        </w:rPr>
        <w:t>（三）利差扩大100bp</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该假设变动会导致固定收益类资产账面价值下降。具体覆盖的资产类别同《保险公司偿付能力监管规则第8号：信用风险最低资本》规定中利差风险覆盖的各资产类型。</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压力情景应用于基本情景下预测年度末对应资产的账面价值。根据对应资产的修正久期乘以利差变动值得到账面价值的下跌金额，并体现在固定收益类资产的公允价值变动中，其中交易性金融资产的公允价值变动计入投资收益中。修正久期可以根据报告年度末对应资产类别的修正久期进行合理估计。</w:t>
      </w:r>
    </w:p>
    <w:p w:rsidR="004F4847" w:rsidRPr="004F4847" w:rsidRDefault="004F4847" w:rsidP="004F4847">
      <w:pPr>
        <w:ind w:firstLine="640"/>
        <w:rPr>
          <w:rFonts w:ascii="楷体_GB2312" w:eastAsia="楷体_GB2312" w:hAnsi="Times New Roman" w:cs="Times New Roman" w:hint="eastAsia"/>
          <w:szCs w:val="32"/>
        </w:rPr>
      </w:pPr>
      <w:r w:rsidRPr="004F4847">
        <w:rPr>
          <w:rFonts w:ascii="楷体_GB2312" w:eastAsia="楷体_GB2312" w:hAnsi="Times New Roman" w:cs="Times New Roman" w:hint="eastAsia"/>
          <w:szCs w:val="32"/>
        </w:rPr>
        <w:t>（四）投资性房地产价格下跌20%</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该假设变动会导致投资性房地产的资产账面价值下降。具体</w:t>
      </w:r>
      <w:r w:rsidRPr="004F4847">
        <w:rPr>
          <w:rFonts w:ascii="仿宋_GB2312" w:hAnsi="Times New Roman" w:cs="Times New Roman" w:hint="eastAsia"/>
          <w:szCs w:val="32"/>
        </w:rPr>
        <w:lastRenderedPageBreak/>
        <w:t>涉及的资产类别同《保险公司偿付能力监管规则第7号：市场风险最低资本》规定中投资性房地产风险覆盖的各资产类型。</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压力情景应用于基本情景下预测年度末对应资产的账面价值。对于按公允价值计价的上述资产，根据对应资产的账面价值乘以房地产下跌水平，得到预测年度末压力情景下对应资产的账面价值。</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对于按历史成本计价的上述资产，保险公司应将减值的影响反映在实际资本中。</w:t>
      </w:r>
    </w:p>
    <w:p w:rsidR="004F4847" w:rsidRPr="004F4847" w:rsidRDefault="004F4847" w:rsidP="004F4847">
      <w:pPr>
        <w:ind w:firstLine="640"/>
        <w:rPr>
          <w:rFonts w:ascii="楷体_GB2312" w:eastAsia="楷体_GB2312" w:hAnsi="Times New Roman" w:cs="Times New Roman" w:hint="eastAsia"/>
          <w:szCs w:val="32"/>
        </w:rPr>
      </w:pPr>
      <w:r w:rsidRPr="004F4847">
        <w:rPr>
          <w:rFonts w:ascii="楷体_GB2312" w:eastAsia="楷体_GB2312" w:hAnsi="Times New Roman" w:cs="Times New Roman" w:hint="eastAsia"/>
          <w:szCs w:val="32"/>
        </w:rPr>
        <w:t>（五）交易对手违约情景</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认可资产的信用评级低于AA级或无评级的项目中，假设交易对手违约风险暴露前三大的交易对手发生违约，产生相当于其对应资产账面价值30%的损失。</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该假设变动会导致该类资产的账面价值下降。具体涉及的资产类别同《保险公司偿付能力监管规则第8号：信用风险最低资本》第十六条规定中交易对手违约风险所涉及的项目。压力情景可用评估时点实际认可资产中的相应资产违约所产生的损失占所有涉及交易对手违约风险的资产账面价值的占比，乘以基本情景下预测年度末相应资产的账面价值，得到预测年度末压力情景下对应资产的账面价值。</w:t>
      </w:r>
    </w:p>
    <w:p w:rsidR="004F4847" w:rsidRPr="004F4847" w:rsidRDefault="004F4847" w:rsidP="004F4847">
      <w:pPr>
        <w:ind w:firstLine="640"/>
        <w:rPr>
          <w:rFonts w:ascii="黑体" w:eastAsia="黑体" w:hAnsi="Times New Roman" w:cs="Times New Roman" w:hint="eastAsia"/>
          <w:szCs w:val="32"/>
        </w:rPr>
      </w:pPr>
      <w:r w:rsidRPr="004F4847">
        <w:rPr>
          <w:rFonts w:ascii="黑体" w:eastAsia="黑体" w:hAnsi="Times New Roman" w:cs="Times New Roman" w:hint="eastAsia"/>
          <w:szCs w:val="32"/>
        </w:rPr>
        <w:t>三、必测压力情景二——保险风险情景</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该情景旨在反映承保业务变化对保险公司经营结果的影响。该情景既包括产品定价不足等因素，导致保险公司出现非预期的损失；也包括保险公司业务规模增长影响偿付能力充足性的风险。</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lastRenderedPageBreak/>
        <w:t>假定保险公司的综合成本率相比基本情景发生一定程度的恶化，同时，未来新业务计划的完成情况超出预期，对保险公司保费风险最低资本、准备金风险最低资本以及实际资本等造成影响。该情景假设同时发生以下情况：</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（一）保费增长率假设，开业满三年的公司为基本情景的130%，开业未满三年的公司为基本情景的150%。</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（二）测试期间会计年度的赔付率和费用率，开业满三年的公司分别为基本情景的106%，开业未满三年的公司分别为基本情景的110%。</w:t>
      </w:r>
    </w:p>
    <w:p w:rsidR="004F4847" w:rsidRDefault="004F4847" w:rsidP="004F4847">
      <w:pPr>
        <w:ind w:firstLineChars="0" w:firstLine="0"/>
        <w:jc w:val="center"/>
        <w:rPr>
          <w:rFonts w:ascii="长城小标宋体" w:eastAsia="长城小标宋体" w:hAnsi="Times New Roman" w:cs="Times New Roman" w:hint="eastAsia"/>
          <w:szCs w:val="32"/>
        </w:rPr>
      </w:pPr>
    </w:p>
    <w:p w:rsidR="004F4847" w:rsidRPr="004F4847" w:rsidRDefault="004F4847" w:rsidP="004F4847">
      <w:pPr>
        <w:ind w:firstLineChars="0" w:firstLine="0"/>
        <w:jc w:val="center"/>
        <w:rPr>
          <w:rFonts w:ascii="长城小标宋体" w:eastAsia="长城小标宋体" w:hAnsi="Times New Roman" w:cs="Times New Roman" w:hint="eastAsia"/>
          <w:szCs w:val="32"/>
        </w:rPr>
      </w:pPr>
      <w:r w:rsidRPr="004F4847">
        <w:rPr>
          <w:rFonts w:ascii="长城小标宋体" w:eastAsia="长城小标宋体" w:hAnsi="Times New Roman" w:cs="Times New Roman" w:hint="eastAsia"/>
          <w:szCs w:val="32"/>
        </w:rPr>
        <w:t>第二部分：人身保险公司必测压力情景</w:t>
      </w:r>
    </w:p>
    <w:p w:rsidR="004F4847" w:rsidRPr="004F4847" w:rsidRDefault="004F4847" w:rsidP="004F4847">
      <w:pPr>
        <w:ind w:firstLine="640"/>
        <w:rPr>
          <w:rFonts w:ascii="黑体" w:eastAsia="黑体" w:hAnsi="Times New Roman" w:cs="Times New Roman" w:hint="eastAsia"/>
          <w:szCs w:val="32"/>
        </w:rPr>
      </w:pPr>
      <w:r w:rsidRPr="004F4847">
        <w:rPr>
          <w:rFonts w:ascii="黑体" w:eastAsia="黑体" w:hAnsi="Times New Roman" w:cs="Times New Roman" w:hint="eastAsia"/>
          <w:szCs w:val="32"/>
        </w:rPr>
        <w:t>一、概述</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保险公司应预测未来各测试期间压力情景下的认可资产和认可负债，计算未来各预测期间的实际资本、最低资本和偿付能力充足率。</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在压力情景下，保险公司可以考虑保险业务的损失吸收效应。</w:t>
      </w:r>
    </w:p>
    <w:p w:rsidR="004F4847" w:rsidRPr="004F4847" w:rsidRDefault="004F4847" w:rsidP="004F4847">
      <w:pPr>
        <w:ind w:firstLine="640"/>
        <w:rPr>
          <w:rFonts w:ascii="黑体" w:eastAsia="黑体" w:hAnsi="Times New Roman" w:cs="Times New Roman" w:hint="eastAsia"/>
          <w:szCs w:val="32"/>
        </w:rPr>
      </w:pPr>
      <w:r w:rsidRPr="004F4847">
        <w:rPr>
          <w:rFonts w:ascii="黑体" w:eastAsia="黑体" w:hAnsi="Times New Roman" w:cs="Times New Roman" w:hint="eastAsia"/>
          <w:szCs w:val="32"/>
        </w:rPr>
        <w:t>二、必测压力情景一——宏观经济风险情景</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当金融市场大幅震荡，需要评估关键市场变量发生突变对保险公司偿付能力状况及对风险承受能力的影响。</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具体情景设置为：</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宏观经济环境在报告年度后未来一个会计年度末发生较大幅度短期波动，利率上升、股市下跌、信用利差上涨、房地产市场波动、投资资产违约率上升，影响保险公司的认可资产和最低资</w:t>
      </w:r>
      <w:r w:rsidRPr="004F4847">
        <w:rPr>
          <w:rFonts w:ascii="仿宋_GB2312" w:hAnsi="Times New Roman" w:cs="Times New Roman" w:hint="eastAsia"/>
          <w:szCs w:val="32"/>
        </w:rPr>
        <w:lastRenderedPageBreak/>
        <w:t>本。该情景假设准备金评估假设保持不变，但基本情景中同时发生以下情况：</w:t>
      </w:r>
    </w:p>
    <w:p w:rsidR="004F4847" w:rsidRPr="004F4847" w:rsidRDefault="004F4847" w:rsidP="004F4847">
      <w:pPr>
        <w:ind w:firstLine="640"/>
        <w:rPr>
          <w:rFonts w:ascii="楷体_GB2312" w:eastAsia="楷体_GB2312" w:hAnsi="Times New Roman" w:cs="Times New Roman" w:hint="eastAsia"/>
          <w:szCs w:val="32"/>
        </w:rPr>
      </w:pPr>
      <w:r w:rsidRPr="004F4847">
        <w:rPr>
          <w:rFonts w:ascii="楷体_GB2312" w:eastAsia="楷体_GB2312" w:hAnsi="Times New Roman" w:cs="Times New Roman" w:hint="eastAsia"/>
          <w:szCs w:val="32"/>
        </w:rPr>
        <w:t>（一）无风险利率曲线上浮50bp</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该假设变动会导致固定收益类资产价值的下降。具体涉及的资产类别同《保险公司偿付能力监管规则第7号：市场风险最低资本》规定中利率风险覆盖的各资产类型。</w:t>
      </w:r>
    </w:p>
    <w:p w:rsidR="004F4847" w:rsidRPr="004F4847" w:rsidRDefault="004F4847" w:rsidP="004F4847">
      <w:pPr>
        <w:ind w:firstLine="640"/>
        <w:rPr>
          <w:rFonts w:ascii="楷体_GB2312" w:eastAsia="楷体_GB2312" w:hAnsi="Times New Roman" w:cs="Times New Roman" w:hint="eastAsia"/>
          <w:szCs w:val="32"/>
        </w:rPr>
      </w:pPr>
      <w:r w:rsidRPr="004F4847">
        <w:rPr>
          <w:rFonts w:ascii="楷体_GB2312" w:eastAsia="楷体_GB2312" w:hAnsi="Times New Roman" w:cs="Times New Roman" w:hint="eastAsia"/>
          <w:szCs w:val="32"/>
        </w:rPr>
        <w:t>（二）权益类资产下跌15%</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该假设变动会导致权益类资产账面价值下降。具体涉及的资产类别同《保险公司偿付能力监管规则第7号：市场风险最低资本》规定中权益价格风险覆盖的各资产类型。压力情景应用于基本情景下预测年度末对应资产的账面价值，并体现在权益资产的公允价值变动中。</w:t>
      </w:r>
    </w:p>
    <w:p w:rsidR="004F4847" w:rsidRPr="004F4847" w:rsidRDefault="004F4847" w:rsidP="004F4847">
      <w:pPr>
        <w:ind w:firstLine="640"/>
        <w:rPr>
          <w:rFonts w:ascii="楷体_GB2312" w:eastAsia="楷体_GB2312" w:hAnsi="Times New Roman" w:cs="Times New Roman" w:hint="eastAsia"/>
          <w:szCs w:val="32"/>
        </w:rPr>
      </w:pPr>
      <w:r w:rsidRPr="004F4847">
        <w:rPr>
          <w:rFonts w:ascii="楷体_GB2312" w:eastAsia="楷体_GB2312" w:hAnsi="Times New Roman" w:cs="Times New Roman" w:hint="eastAsia"/>
          <w:szCs w:val="32"/>
        </w:rPr>
        <w:t>（三）利差扩大100bp</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该假设变动会导致固定收益类资产账面价值下降。具体覆盖的资产类别同《保险公司偿付能力监管规则第8号：信用风险最低资本》规定中利差风险覆盖的各资产类型。</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压力情景应用于基本情景下预测年度末对应资产的账面价值。根据对应资产的修正久期乘以利差变动值得到账面价值的下跌金额，并体现在固定收益类资产的公允价值变动中，其中交易性金融资产的公允价值变动计入投资收益中。修正久期可以根据报告年度末对应资产类别的修正久期进行合理估计。</w:t>
      </w:r>
    </w:p>
    <w:p w:rsidR="004F4847" w:rsidRPr="004F4847" w:rsidRDefault="004F4847" w:rsidP="004F4847">
      <w:pPr>
        <w:ind w:firstLine="640"/>
        <w:rPr>
          <w:rFonts w:ascii="楷体_GB2312" w:eastAsia="楷体_GB2312" w:hAnsi="Times New Roman" w:cs="Times New Roman" w:hint="eastAsia"/>
          <w:szCs w:val="32"/>
        </w:rPr>
      </w:pPr>
      <w:r w:rsidRPr="004F4847">
        <w:rPr>
          <w:rFonts w:ascii="楷体_GB2312" w:eastAsia="楷体_GB2312" w:hAnsi="Times New Roman" w:cs="Times New Roman" w:hint="eastAsia"/>
          <w:szCs w:val="32"/>
        </w:rPr>
        <w:t>（四）投资性房地产价格下跌20%</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该假设变动会导致投资性房地产的资产账面价值下降。具体</w:t>
      </w:r>
      <w:r w:rsidRPr="004F4847">
        <w:rPr>
          <w:rFonts w:ascii="仿宋_GB2312" w:hAnsi="Times New Roman" w:cs="Times New Roman" w:hint="eastAsia"/>
          <w:szCs w:val="32"/>
        </w:rPr>
        <w:lastRenderedPageBreak/>
        <w:t>涉及的资产类别同《保险公司偿付能力监管规则第7号：市场风险最低资本》规定中投资性房地产风险覆盖的各资产类型。</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压力情景应用于基本情景下预测年度末对应资产的账面价值。对于按公允价值计价的上述资产，根据对应资产的账面价值乘以房地产下跌水平，得到预测年度末压力情景下对应资产的账面价值。</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对于按历史成本计价的上述资产，保险公司应将减值的影响反映在实际资本中。</w:t>
      </w:r>
    </w:p>
    <w:p w:rsidR="004F4847" w:rsidRPr="004F4847" w:rsidRDefault="004F4847" w:rsidP="004F4847">
      <w:pPr>
        <w:ind w:firstLine="640"/>
        <w:rPr>
          <w:rFonts w:ascii="楷体_GB2312" w:eastAsia="楷体_GB2312" w:hAnsi="Times New Roman" w:cs="Times New Roman" w:hint="eastAsia"/>
          <w:szCs w:val="32"/>
        </w:rPr>
      </w:pPr>
      <w:r w:rsidRPr="004F4847">
        <w:rPr>
          <w:rFonts w:ascii="楷体_GB2312" w:eastAsia="楷体_GB2312" w:hAnsi="Times New Roman" w:cs="Times New Roman" w:hint="eastAsia"/>
          <w:szCs w:val="32"/>
        </w:rPr>
        <w:t>（五）交易对手违约情景</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认可资产的信用评级低于AA级或无评级的项目中，假设交易对手违约风险暴露前三大的交易对手发生违约，产生相当于其对应资产账面价值30%的损失。</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该假设变动会导致该类资产的账面价值下降。具体涉及的资产类别同《保险公司偿付能力监管规则第8号：信用风险最低资本》第十六条规定中交易对手违约风险所涉及的项目。压力情景可用评估时点实际认可资产中的相应资产违约所产生的损失占所有涉及交易对手违约风险的资产账面价值的占比，乘以基本情景下预测年度末相应资产的账面价值，从而得到预测年度末压力情景下对应资产的账面价值。</w:t>
      </w:r>
    </w:p>
    <w:p w:rsidR="004F4847" w:rsidRPr="004F4847" w:rsidRDefault="004F4847" w:rsidP="004F4847">
      <w:pPr>
        <w:ind w:firstLine="640"/>
        <w:rPr>
          <w:rFonts w:ascii="黑体" w:eastAsia="黑体" w:hAnsi="Times New Roman" w:cs="Times New Roman" w:hint="eastAsia"/>
          <w:szCs w:val="32"/>
        </w:rPr>
      </w:pPr>
      <w:r w:rsidRPr="004F4847">
        <w:rPr>
          <w:rFonts w:ascii="黑体" w:eastAsia="黑体" w:hAnsi="Times New Roman" w:cs="Times New Roman" w:hint="eastAsia"/>
          <w:szCs w:val="32"/>
        </w:rPr>
        <w:t>三、必测压力情景二——保险风险情景</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该情景旨在反映承保业务变化对保险公司经营结果的影响。</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该情景假定保险公司评估日后12个月内存量保单的退保率相对最优假设恶化，财务口径费用相比基本情景增加，同时，新业</w:t>
      </w:r>
      <w:r w:rsidRPr="004F4847">
        <w:rPr>
          <w:rFonts w:ascii="仿宋_GB2312" w:hAnsi="Times New Roman" w:cs="Times New Roman" w:hint="eastAsia"/>
          <w:szCs w:val="32"/>
        </w:rPr>
        <w:lastRenderedPageBreak/>
        <w:t>务计划的完成情况和预期有较大偏差。该情景假设准备金评估假设保持不变，但基本情景同时发生以下情况：</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（一）退保率假设为基本情景的120%。</w:t>
      </w:r>
    </w:p>
    <w:p w:rsidR="004F4847" w:rsidRPr="004F4847" w:rsidRDefault="004F4847" w:rsidP="004F4847">
      <w:pPr>
        <w:ind w:firstLine="624"/>
        <w:rPr>
          <w:rFonts w:ascii="仿宋_GB2312" w:hAnsi="Times New Roman" w:cs="Times New Roman" w:hint="eastAsia"/>
          <w:szCs w:val="32"/>
        </w:rPr>
      </w:pPr>
      <w:r w:rsidRPr="004F4847">
        <w:rPr>
          <w:rFonts w:ascii="仿宋_GB2312" w:hAnsi="Times New Roman" w:cs="Times New Roman" w:hint="eastAsia"/>
          <w:spacing w:val="-4"/>
          <w:szCs w:val="32"/>
        </w:rPr>
        <w:t>（二）财务口径费用假设，I类公司为基本情景的105%，II</w:t>
      </w:r>
      <w:r w:rsidRPr="004F4847">
        <w:rPr>
          <w:rFonts w:ascii="仿宋_GB2312" w:hAnsi="Times New Roman" w:cs="Times New Roman" w:hint="eastAsia"/>
          <w:szCs w:val="32"/>
        </w:rPr>
        <w:t>类公司为基本情景的110%。</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（三）新业务保费增长率假设为基本情景的130%或70%。保险公司应以偿付能力充足率较小为原则确定新业务保费增长率假设变动的方向，并在压力测试报告的附注中说明最终选取的情景。</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其中，公司分类按照《保险公司偿付能力监管规则第11号：偿付能力风险管理要求与评估》中的要求确定。</w:t>
      </w:r>
    </w:p>
    <w:p w:rsidR="004F4847" w:rsidRPr="004F4847" w:rsidRDefault="004F4847" w:rsidP="004F4847">
      <w:pPr>
        <w:ind w:firstLine="640"/>
        <w:rPr>
          <w:rFonts w:ascii="黑体" w:eastAsia="黑体" w:hAnsi="Times New Roman" w:cs="Times New Roman" w:hint="eastAsia"/>
          <w:szCs w:val="32"/>
        </w:rPr>
      </w:pPr>
      <w:r w:rsidRPr="004F4847">
        <w:rPr>
          <w:rFonts w:ascii="黑体" w:eastAsia="黑体" w:hAnsi="Times New Roman" w:cs="Times New Roman" w:hint="eastAsia"/>
          <w:szCs w:val="32"/>
        </w:rPr>
        <w:t>四、必测压力情景三——利率风险情景</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该情景旨在反映当利率曲线出现变化，导致寿险公司适用于资产评估的利率曲线与适用于负债评估的折现率曲线出现变动方向不一致，出现保险公司认可资产价值下降，准备金认可价值上升，净资产出现严重下跌的风险。</w:t>
      </w:r>
    </w:p>
    <w:p w:rsidR="004F4847" w:rsidRPr="004F4847" w:rsidRDefault="004F484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该情景假定报告年度后未来一个会计年度末的利率曲线出现重大不利变化，具体的适用资产评估的利率曲线和准备金折现率曲线按照如下方法得到：</w:t>
      </w:r>
    </w:p>
    <w:p w:rsidR="00E66577" w:rsidRPr="004F4847" w:rsidRDefault="00E6657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（一）评估资产的即期利率曲线和评估准备金的750天移动平均国债即期收益率曲线发生下表所示比率的变动：</w:t>
      </w:r>
    </w:p>
    <w:tbl>
      <w:tblPr>
        <w:tblW w:w="61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0"/>
        <w:gridCol w:w="2520"/>
        <w:gridCol w:w="2520"/>
      </w:tblGrid>
      <w:tr w:rsidR="00E66577" w:rsidRPr="004F4847" w:rsidTr="004F4847">
        <w:trPr>
          <w:trHeight w:val="285"/>
          <w:jc w:val="center"/>
        </w:trPr>
        <w:tc>
          <w:tcPr>
            <w:tcW w:w="1120" w:type="dxa"/>
            <w:vAlign w:val="center"/>
          </w:tcPr>
          <w:p w:rsidR="00E66577" w:rsidRPr="004F4847" w:rsidRDefault="00E66577" w:rsidP="004F4847">
            <w:pPr>
              <w:widowControl/>
              <w:spacing w:line="400" w:lineRule="exact"/>
              <w:ind w:firstLineChars="0" w:firstLine="0"/>
              <w:jc w:val="center"/>
              <w:rPr>
                <w:rFonts w:ascii="仿宋_GB2312" w:hAnsi="Arial" w:cs="Arial" w:hint="eastAsia"/>
                <w:b/>
                <w:bCs/>
                <w:kern w:val="0"/>
                <w:sz w:val="20"/>
                <w:szCs w:val="20"/>
              </w:rPr>
            </w:pPr>
            <w:r w:rsidRPr="004F4847">
              <w:rPr>
                <w:rFonts w:ascii="仿宋_GB2312" w:hAnsi="Arial" w:cs="Arial" w:hint="eastAsia"/>
                <w:b/>
                <w:bCs/>
                <w:kern w:val="0"/>
                <w:sz w:val="20"/>
                <w:szCs w:val="20"/>
              </w:rPr>
              <w:t>期限</w:t>
            </w:r>
          </w:p>
        </w:tc>
        <w:tc>
          <w:tcPr>
            <w:tcW w:w="2520" w:type="dxa"/>
            <w:vAlign w:val="center"/>
          </w:tcPr>
          <w:p w:rsidR="00E66577" w:rsidRPr="004F4847" w:rsidRDefault="00E66577" w:rsidP="004F4847">
            <w:pPr>
              <w:widowControl/>
              <w:spacing w:line="400" w:lineRule="exact"/>
              <w:ind w:firstLineChars="0" w:firstLine="0"/>
              <w:jc w:val="center"/>
              <w:rPr>
                <w:rFonts w:ascii="仿宋_GB2312" w:hAnsi="Arial" w:cs="Arial" w:hint="eastAsia"/>
                <w:b/>
                <w:bCs/>
                <w:kern w:val="0"/>
                <w:sz w:val="20"/>
                <w:szCs w:val="20"/>
              </w:rPr>
            </w:pPr>
            <w:r w:rsidRPr="004F4847">
              <w:rPr>
                <w:rFonts w:ascii="仿宋_GB2312" w:hAnsi="Arial" w:cs="Arial" w:hint="eastAsia"/>
                <w:b/>
                <w:bCs/>
                <w:kern w:val="0"/>
                <w:sz w:val="20"/>
                <w:szCs w:val="20"/>
              </w:rPr>
              <w:t>资产利率增加的比率</w:t>
            </w:r>
          </w:p>
        </w:tc>
        <w:tc>
          <w:tcPr>
            <w:tcW w:w="2520" w:type="dxa"/>
            <w:vAlign w:val="bottom"/>
          </w:tcPr>
          <w:p w:rsidR="00E66577" w:rsidRPr="004F4847" w:rsidRDefault="00E66577" w:rsidP="004F4847">
            <w:pPr>
              <w:widowControl/>
              <w:spacing w:line="400" w:lineRule="exact"/>
              <w:ind w:firstLineChars="0" w:firstLine="0"/>
              <w:jc w:val="center"/>
              <w:rPr>
                <w:rFonts w:ascii="仿宋_GB2312" w:hAnsi="Arial" w:cs="Arial" w:hint="eastAsia"/>
                <w:b/>
                <w:bCs/>
                <w:kern w:val="0"/>
                <w:sz w:val="20"/>
                <w:szCs w:val="20"/>
              </w:rPr>
            </w:pPr>
            <w:r w:rsidRPr="004F4847">
              <w:rPr>
                <w:rFonts w:ascii="仿宋_GB2312" w:hAnsi="Arial" w:cs="Arial" w:hint="eastAsia"/>
                <w:b/>
                <w:bCs/>
                <w:kern w:val="0"/>
                <w:sz w:val="20"/>
                <w:szCs w:val="20"/>
              </w:rPr>
              <w:t>准备金750天移动平均国债收益率变化的比率</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82%</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-12%</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2</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57%</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-11%</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lastRenderedPageBreak/>
              <w:t>3</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41%</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-10%</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33%</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-9%</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5</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30%</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-8%</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6</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27%</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-7%</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7</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23%</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-7%</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8</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21%</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-6%</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9</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17%</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-6%</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10</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-6%</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11</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13%</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-6%</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12</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11%</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-5%</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13</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9%</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-5%</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7%</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15</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5%</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16</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5%</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17</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5%</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18</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5%</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19</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20</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21</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22</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23</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24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25</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26</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27</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28</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29</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8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30</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31</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32</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33</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lastRenderedPageBreak/>
              <w:t>34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35</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36</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37</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38</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39</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40</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-3%</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41</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0%</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42</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0%</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43</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0%</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0%</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45</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0%</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46</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0%</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47</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0%</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48</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0%</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49</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0%</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50</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4%</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0%</w:t>
            </w:r>
          </w:p>
        </w:tc>
      </w:tr>
      <w:tr w:rsidR="00E66577" w:rsidRPr="004F4847" w:rsidTr="004F4847">
        <w:trPr>
          <w:trHeight w:val="255"/>
          <w:jc w:val="center"/>
        </w:trPr>
        <w:tc>
          <w:tcPr>
            <w:tcW w:w="1120" w:type="dxa"/>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50+</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0%</w:t>
            </w:r>
          </w:p>
        </w:tc>
        <w:tc>
          <w:tcPr>
            <w:tcW w:w="2520" w:type="dxa"/>
            <w:shd w:val="clear" w:color="000000" w:fill="DBE5F1"/>
            <w:vAlign w:val="bottom"/>
          </w:tcPr>
          <w:p w:rsidR="00E66577" w:rsidRPr="004F4847" w:rsidRDefault="00E66577" w:rsidP="004F4847">
            <w:pPr>
              <w:widowControl/>
              <w:spacing w:line="400" w:lineRule="exact"/>
              <w:ind w:firstLineChars="0" w:firstLine="0"/>
              <w:jc w:val="center"/>
              <w:rPr>
                <w:rFonts w:ascii="仿宋_GB2312" w:hAnsi="Arial" w:cs="Arial" w:hint="eastAsia"/>
                <w:kern w:val="0"/>
                <w:sz w:val="20"/>
                <w:szCs w:val="20"/>
              </w:rPr>
            </w:pPr>
            <w:r w:rsidRPr="004F4847">
              <w:rPr>
                <w:rFonts w:ascii="仿宋_GB2312" w:hAnsi="Arial" w:cs="Arial" w:hint="eastAsia"/>
                <w:kern w:val="0"/>
                <w:sz w:val="20"/>
                <w:szCs w:val="20"/>
              </w:rPr>
              <w:t>0%</w:t>
            </w:r>
          </w:p>
        </w:tc>
      </w:tr>
    </w:tbl>
    <w:p w:rsidR="00640A6B" w:rsidRPr="004F4847" w:rsidRDefault="00E6657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（二）按照《附件</w:t>
      </w:r>
      <w:r w:rsidR="00B405A5" w:rsidRPr="004F4847">
        <w:rPr>
          <w:rFonts w:ascii="仿宋_GB2312" w:hAnsi="Times New Roman" w:cs="Times New Roman" w:hint="eastAsia"/>
          <w:szCs w:val="32"/>
        </w:rPr>
        <w:t>3</w:t>
      </w:r>
      <w:r w:rsidRPr="004F4847">
        <w:rPr>
          <w:rFonts w:ascii="仿宋_GB2312" w:hAnsi="Times New Roman" w:cs="Times New Roman" w:hint="eastAsia"/>
          <w:szCs w:val="32"/>
        </w:rPr>
        <w:t>：人身保险公司利率风险基础情景和不利情景曲线生成器》对不同产品加入溢价。</w:t>
      </w:r>
    </w:p>
    <w:p w:rsidR="00E66577" w:rsidRPr="004F4847" w:rsidRDefault="00E66577" w:rsidP="004F4847">
      <w:pPr>
        <w:ind w:firstLine="656"/>
        <w:rPr>
          <w:rFonts w:ascii="仿宋_GB2312" w:hAnsi="Times New Roman" w:cs="Times New Roman" w:hint="eastAsia"/>
          <w:szCs w:val="32"/>
        </w:rPr>
      </w:pPr>
      <w:r w:rsidRPr="004F4847">
        <w:rPr>
          <w:rFonts w:ascii="仿宋_GB2312" w:hAnsi="Times New Roman" w:cs="Times New Roman" w:hint="eastAsia"/>
          <w:spacing w:val="4"/>
          <w:szCs w:val="32"/>
        </w:rPr>
        <w:t>（三）计算得到资产的远期利率曲线和用于评估准备金的750</w:t>
      </w:r>
      <w:r w:rsidRPr="004F4847">
        <w:rPr>
          <w:rFonts w:ascii="仿宋_GB2312" w:hAnsi="Times New Roman" w:cs="Times New Roman" w:hint="eastAsia"/>
          <w:szCs w:val="32"/>
        </w:rPr>
        <w:t>天移动平均国债收益率远期利率曲线</w:t>
      </w:r>
      <w:r w:rsidR="0030098B" w:rsidRPr="004F4847">
        <w:rPr>
          <w:rFonts w:ascii="仿宋_GB2312" w:hAnsi="Times New Roman" w:cs="Times New Roman" w:hint="eastAsia"/>
          <w:szCs w:val="32"/>
        </w:rPr>
        <w:t>。</w:t>
      </w:r>
    </w:p>
    <w:p w:rsidR="00E66577" w:rsidRPr="004F4847" w:rsidRDefault="00E66577" w:rsidP="004F4847">
      <w:pPr>
        <w:ind w:firstLine="640"/>
        <w:rPr>
          <w:rFonts w:ascii="仿宋_GB2312" w:hAnsi="Times New Roman" w:cs="Times New Roman" w:hint="eastAsia"/>
          <w:szCs w:val="32"/>
        </w:rPr>
      </w:pPr>
      <w:r w:rsidRPr="004F4847">
        <w:rPr>
          <w:rFonts w:ascii="仿宋_GB2312" w:hAnsi="Times New Roman" w:cs="Times New Roman" w:hint="eastAsia"/>
          <w:szCs w:val="32"/>
        </w:rPr>
        <w:t>（四）按照《附件</w:t>
      </w:r>
      <w:r w:rsidR="00B405A5" w:rsidRPr="004F4847">
        <w:rPr>
          <w:rFonts w:ascii="仿宋_GB2312" w:hAnsi="Times New Roman" w:cs="Times New Roman" w:hint="eastAsia"/>
          <w:szCs w:val="32"/>
        </w:rPr>
        <w:t>3</w:t>
      </w:r>
      <w:r w:rsidRPr="004F4847">
        <w:rPr>
          <w:rFonts w:ascii="仿宋_GB2312" w:hAnsi="Times New Roman" w:cs="Times New Roman" w:hint="eastAsia"/>
          <w:szCs w:val="32"/>
        </w:rPr>
        <w:t>：人身保险公司利率风险基础情景和不利情景曲线生成器》推导得到压力情景的资产利率曲线和准备金折现率曲线</w:t>
      </w:r>
      <w:bookmarkStart w:id="0" w:name="_GoBack"/>
      <w:bookmarkEnd w:id="0"/>
      <w:r w:rsidRPr="004F4847">
        <w:rPr>
          <w:rFonts w:ascii="仿宋_GB2312" w:hAnsi="Times New Roman" w:cs="Times New Roman" w:hint="eastAsia"/>
          <w:szCs w:val="32"/>
        </w:rPr>
        <w:t>。</w:t>
      </w:r>
    </w:p>
    <w:sectPr w:rsidR="00E66577" w:rsidRPr="004F4847" w:rsidSect="004F4847">
      <w:headerReference w:type="even" r:id="rId7"/>
      <w:headerReference w:type="default" r:id="rId8"/>
      <w:footerReference w:type="even" r:id="rId9"/>
      <w:footerReference w:type="default" r:id="rId10"/>
      <w:headerReference w:type="first" r:id="rId11"/>
      <w:footerReference w:type="first" r:id="rId12"/>
      <w:pgSz w:w="11907" w:h="16839"/>
      <w:pgMar w:top="2098"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52C" w:rsidRDefault="003F652C" w:rsidP="009101C7">
      <w:pPr>
        <w:spacing w:line="240" w:lineRule="auto"/>
        <w:ind w:firstLine="640"/>
      </w:pPr>
      <w:r>
        <w:separator/>
      </w:r>
    </w:p>
  </w:endnote>
  <w:endnote w:type="continuationSeparator" w:id="1">
    <w:p w:rsidR="003F652C" w:rsidRDefault="003F652C" w:rsidP="009101C7">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方正仿宋">
    <w:altName w:val="Arial Unicode MS"/>
    <w:panose1 w:val="00000000000000000000"/>
    <w:charset w:val="86"/>
    <w:family w:val="auto"/>
    <w:notTrueType/>
    <w:pitch w:val="default"/>
    <w:sig w:usb0="00000001" w:usb1="080E0000" w:usb2="00000010" w:usb3="00000000" w:csb0="0004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SC STKaiti">
    <w:altName w:val="Arial Unicode MS"/>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长城小标宋体">
    <w:panose1 w:val="0201060901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77" w:rsidRDefault="00E66577" w:rsidP="009101C7">
    <w:pPr>
      <w:pStyle w:val="a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77" w:rsidRDefault="00E66577" w:rsidP="009101C7">
    <w:pPr>
      <w:pStyle w:val="ac"/>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77" w:rsidRDefault="00E66577" w:rsidP="009101C7">
    <w:pPr>
      <w:pStyle w:val="ac"/>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52C" w:rsidRDefault="003F652C" w:rsidP="009101C7">
      <w:pPr>
        <w:spacing w:line="240" w:lineRule="auto"/>
        <w:ind w:firstLine="640"/>
      </w:pPr>
      <w:r>
        <w:separator/>
      </w:r>
    </w:p>
  </w:footnote>
  <w:footnote w:type="continuationSeparator" w:id="1">
    <w:p w:rsidR="003F652C" w:rsidRDefault="003F652C" w:rsidP="009101C7">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77" w:rsidRDefault="00E66577" w:rsidP="009101C7">
    <w:pPr>
      <w:pStyle w:val="ad"/>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77" w:rsidRDefault="00E66577" w:rsidP="009101C7">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77" w:rsidRDefault="00E66577" w:rsidP="009101C7">
    <w:pPr>
      <w:pStyle w:val="ad"/>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1691D"/>
    <w:multiLevelType w:val="hybridMultilevel"/>
    <w:tmpl w:val="139A420E"/>
    <w:lvl w:ilvl="0" w:tplc="712AF4CE">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37A91622"/>
    <w:multiLevelType w:val="multilevel"/>
    <w:tmpl w:val="37A91622"/>
    <w:lvl w:ilvl="0" w:tentative="1">
      <w:start w:val="1"/>
      <w:numFmt w:val="chineseCountingThousand"/>
      <w:pStyle w:val="a"/>
      <w:suff w:val="space"/>
      <w:lvlText w:val="第%1条"/>
      <w:lvlJc w:val="left"/>
      <w:pPr>
        <w:ind w:left="1277"/>
      </w:pPr>
      <w:rPr>
        <w:rFonts w:ascii="黑体" w:eastAsia="黑体" w:cs="Times New Roman" w:hint="eastAsia"/>
        <w:b/>
        <w:sz w:val="32"/>
      </w:rPr>
    </w:lvl>
    <w:lvl w:ilvl="1" w:tentative="1">
      <w:start w:val="1"/>
      <w:numFmt w:val="lowerLetter"/>
      <w:lvlText w:val="%2."/>
      <w:lvlJc w:val="left"/>
      <w:pPr>
        <w:ind w:left="12960" w:hanging="360"/>
      </w:pPr>
      <w:rPr>
        <w:rFonts w:cs="Times New Roman"/>
      </w:rPr>
    </w:lvl>
    <w:lvl w:ilvl="2" w:tentative="1">
      <w:start w:val="1"/>
      <w:numFmt w:val="lowerRoman"/>
      <w:lvlText w:val="%3."/>
      <w:lvlJc w:val="right"/>
      <w:pPr>
        <w:ind w:left="13680" w:hanging="180"/>
      </w:pPr>
      <w:rPr>
        <w:rFonts w:cs="Times New Roman"/>
      </w:rPr>
    </w:lvl>
    <w:lvl w:ilvl="3" w:tentative="1">
      <w:start w:val="1"/>
      <w:numFmt w:val="decimal"/>
      <w:lvlText w:val="%4."/>
      <w:lvlJc w:val="left"/>
      <w:pPr>
        <w:ind w:left="14400" w:hanging="360"/>
      </w:pPr>
      <w:rPr>
        <w:rFonts w:cs="Times New Roman"/>
      </w:rPr>
    </w:lvl>
    <w:lvl w:ilvl="4" w:tentative="1">
      <w:start w:val="1"/>
      <w:numFmt w:val="lowerLetter"/>
      <w:lvlText w:val="%5."/>
      <w:lvlJc w:val="left"/>
      <w:pPr>
        <w:ind w:left="15120" w:hanging="360"/>
      </w:pPr>
      <w:rPr>
        <w:rFonts w:cs="Times New Roman"/>
      </w:rPr>
    </w:lvl>
    <w:lvl w:ilvl="5" w:tentative="1">
      <w:start w:val="1"/>
      <w:numFmt w:val="lowerRoman"/>
      <w:lvlText w:val="%6."/>
      <w:lvlJc w:val="right"/>
      <w:pPr>
        <w:ind w:left="15840" w:hanging="180"/>
      </w:pPr>
      <w:rPr>
        <w:rFonts w:cs="Times New Roman"/>
      </w:rPr>
    </w:lvl>
    <w:lvl w:ilvl="6" w:tentative="1">
      <w:start w:val="1"/>
      <w:numFmt w:val="decimal"/>
      <w:lvlText w:val="%7."/>
      <w:lvlJc w:val="left"/>
      <w:pPr>
        <w:ind w:left="16560" w:hanging="360"/>
      </w:pPr>
      <w:rPr>
        <w:rFonts w:cs="Times New Roman"/>
      </w:rPr>
    </w:lvl>
    <w:lvl w:ilvl="7" w:tentative="1">
      <w:start w:val="1"/>
      <w:numFmt w:val="lowerLetter"/>
      <w:lvlText w:val="%8."/>
      <w:lvlJc w:val="left"/>
      <w:pPr>
        <w:ind w:left="17280" w:hanging="360"/>
      </w:pPr>
      <w:rPr>
        <w:rFonts w:cs="Times New Roman"/>
      </w:rPr>
    </w:lvl>
    <w:lvl w:ilvl="8" w:tentative="1">
      <w:start w:val="1"/>
      <w:numFmt w:val="lowerRoman"/>
      <w:lvlText w:val="%9."/>
      <w:lvlJc w:val="right"/>
      <w:pPr>
        <w:ind w:left="18000" w:hanging="180"/>
      </w:pPr>
      <w:rPr>
        <w:rFonts w:cs="Times New Roman"/>
      </w:rPr>
    </w:lvl>
  </w:abstractNum>
  <w:abstractNum w:abstractNumId="2">
    <w:nsid w:val="595E2C9F"/>
    <w:multiLevelType w:val="multilevel"/>
    <w:tmpl w:val="595E2C9F"/>
    <w:lvl w:ilvl="0" w:tentative="1">
      <w:start w:val="1"/>
      <w:numFmt w:val="japaneseCounting"/>
      <w:pStyle w:val="a0"/>
      <w:lvlText w:val="第%1节"/>
      <w:lvlJc w:val="left"/>
      <w:pPr>
        <w:ind w:left="1155" w:hanging="795"/>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oNotTrackMoves/>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6BA"/>
    <w:rsid w:val="000004D3"/>
    <w:rsid w:val="00001256"/>
    <w:rsid w:val="000013A1"/>
    <w:rsid w:val="000014CC"/>
    <w:rsid w:val="00002046"/>
    <w:rsid w:val="000032C7"/>
    <w:rsid w:val="00003758"/>
    <w:rsid w:val="00003D0F"/>
    <w:rsid w:val="0000406D"/>
    <w:rsid w:val="00004B48"/>
    <w:rsid w:val="0000569A"/>
    <w:rsid w:val="00005EC1"/>
    <w:rsid w:val="00012724"/>
    <w:rsid w:val="0001304D"/>
    <w:rsid w:val="00013108"/>
    <w:rsid w:val="000134E1"/>
    <w:rsid w:val="00014012"/>
    <w:rsid w:val="00017905"/>
    <w:rsid w:val="00020B8F"/>
    <w:rsid w:val="0002105D"/>
    <w:rsid w:val="000213BB"/>
    <w:rsid w:val="00021B26"/>
    <w:rsid w:val="0002397A"/>
    <w:rsid w:val="000246DA"/>
    <w:rsid w:val="00024B04"/>
    <w:rsid w:val="00024C39"/>
    <w:rsid w:val="00024FFB"/>
    <w:rsid w:val="000266F6"/>
    <w:rsid w:val="00027479"/>
    <w:rsid w:val="00031634"/>
    <w:rsid w:val="00031B29"/>
    <w:rsid w:val="00032253"/>
    <w:rsid w:val="000322E5"/>
    <w:rsid w:val="00033D1A"/>
    <w:rsid w:val="00033E28"/>
    <w:rsid w:val="00033E51"/>
    <w:rsid w:val="0003405A"/>
    <w:rsid w:val="00040A0A"/>
    <w:rsid w:val="00042395"/>
    <w:rsid w:val="00042583"/>
    <w:rsid w:val="00043D19"/>
    <w:rsid w:val="00043D37"/>
    <w:rsid w:val="00044904"/>
    <w:rsid w:val="00044C92"/>
    <w:rsid w:val="0004640D"/>
    <w:rsid w:val="0004675A"/>
    <w:rsid w:val="00046A21"/>
    <w:rsid w:val="00050033"/>
    <w:rsid w:val="00051A70"/>
    <w:rsid w:val="00052C34"/>
    <w:rsid w:val="00052E95"/>
    <w:rsid w:val="00053B07"/>
    <w:rsid w:val="00055016"/>
    <w:rsid w:val="000556E1"/>
    <w:rsid w:val="00055A52"/>
    <w:rsid w:val="00055B9B"/>
    <w:rsid w:val="0005717F"/>
    <w:rsid w:val="000607CE"/>
    <w:rsid w:val="000611A5"/>
    <w:rsid w:val="000624F9"/>
    <w:rsid w:val="00063DA8"/>
    <w:rsid w:val="000674C9"/>
    <w:rsid w:val="00071529"/>
    <w:rsid w:val="00071A5E"/>
    <w:rsid w:val="0007250F"/>
    <w:rsid w:val="00075BF7"/>
    <w:rsid w:val="00075DFD"/>
    <w:rsid w:val="000774D9"/>
    <w:rsid w:val="000805CB"/>
    <w:rsid w:val="00080AD5"/>
    <w:rsid w:val="00080E90"/>
    <w:rsid w:val="00083CE8"/>
    <w:rsid w:val="00084EE6"/>
    <w:rsid w:val="00085BD7"/>
    <w:rsid w:val="0008682A"/>
    <w:rsid w:val="000879DB"/>
    <w:rsid w:val="00087E36"/>
    <w:rsid w:val="000914EF"/>
    <w:rsid w:val="00091785"/>
    <w:rsid w:val="00093F2E"/>
    <w:rsid w:val="00094EB4"/>
    <w:rsid w:val="00096E8E"/>
    <w:rsid w:val="000A0C76"/>
    <w:rsid w:val="000A1271"/>
    <w:rsid w:val="000A2F5F"/>
    <w:rsid w:val="000A34A4"/>
    <w:rsid w:val="000A6753"/>
    <w:rsid w:val="000A7334"/>
    <w:rsid w:val="000B0141"/>
    <w:rsid w:val="000B14EA"/>
    <w:rsid w:val="000B1BC3"/>
    <w:rsid w:val="000B1D60"/>
    <w:rsid w:val="000B3859"/>
    <w:rsid w:val="000B3D74"/>
    <w:rsid w:val="000B5D8A"/>
    <w:rsid w:val="000B61C7"/>
    <w:rsid w:val="000B6B23"/>
    <w:rsid w:val="000B6CBE"/>
    <w:rsid w:val="000B747B"/>
    <w:rsid w:val="000C080F"/>
    <w:rsid w:val="000C1049"/>
    <w:rsid w:val="000C14C6"/>
    <w:rsid w:val="000C155A"/>
    <w:rsid w:val="000C1854"/>
    <w:rsid w:val="000C25F6"/>
    <w:rsid w:val="000C2DB6"/>
    <w:rsid w:val="000C4A6A"/>
    <w:rsid w:val="000C53C8"/>
    <w:rsid w:val="000C6EA3"/>
    <w:rsid w:val="000C7613"/>
    <w:rsid w:val="000C7A27"/>
    <w:rsid w:val="000D01CB"/>
    <w:rsid w:val="000D0BB4"/>
    <w:rsid w:val="000D1EA5"/>
    <w:rsid w:val="000D27B8"/>
    <w:rsid w:val="000D5058"/>
    <w:rsid w:val="000D5670"/>
    <w:rsid w:val="000D5B57"/>
    <w:rsid w:val="000E0F60"/>
    <w:rsid w:val="000E2C53"/>
    <w:rsid w:val="000E5F2D"/>
    <w:rsid w:val="000E6474"/>
    <w:rsid w:val="000E6C1F"/>
    <w:rsid w:val="000F27BB"/>
    <w:rsid w:val="000F2D86"/>
    <w:rsid w:val="000F2DB8"/>
    <w:rsid w:val="000F362E"/>
    <w:rsid w:val="000F4170"/>
    <w:rsid w:val="000F4297"/>
    <w:rsid w:val="000F46DB"/>
    <w:rsid w:val="000F5C0E"/>
    <w:rsid w:val="000F67CF"/>
    <w:rsid w:val="000F681C"/>
    <w:rsid w:val="000F7C21"/>
    <w:rsid w:val="00100B1B"/>
    <w:rsid w:val="0010111C"/>
    <w:rsid w:val="00101187"/>
    <w:rsid w:val="00101C89"/>
    <w:rsid w:val="001023D9"/>
    <w:rsid w:val="001024DA"/>
    <w:rsid w:val="001029CB"/>
    <w:rsid w:val="00103725"/>
    <w:rsid w:val="00103FD6"/>
    <w:rsid w:val="00104AD9"/>
    <w:rsid w:val="00104DBB"/>
    <w:rsid w:val="001060B2"/>
    <w:rsid w:val="00107922"/>
    <w:rsid w:val="001104C0"/>
    <w:rsid w:val="00111171"/>
    <w:rsid w:val="0011135B"/>
    <w:rsid w:val="0011151D"/>
    <w:rsid w:val="00111A45"/>
    <w:rsid w:val="00111EFF"/>
    <w:rsid w:val="00114A31"/>
    <w:rsid w:val="00116358"/>
    <w:rsid w:val="001172A8"/>
    <w:rsid w:val="00117A8D"/>
    <w:rsid w:val="001211B5"/>
    <w:rsid w:val="0012125B"/>
    <w:rsid w:val="001215EF"/>
    <w:rsid w:val="00121DC1"/>
    <w:rsid w:val="00122359"/>
    <w:rsid w:val="001241A9"/>
    <w:rsid w:val="00125E63"/>
    <w:rsid w:val="0012707E"/>
    <w:rsid w:val="0012730F"/>
    <w:rsid w:val="00130115"/>
    <w:rsid w:val="001309F7"/>
    <w:rsid w:val="00130CCE"/>
    <w:rsid w:val="00131464"/>
    <w:rsid w:val="00136065"/>
    <w:rsid w:val="0013773E"/>
    <w:rsid w:val="001402C0"/>
    <w:rsid w:val="00141462"/>
    <w:rsid w:val="001418AC"/>
    <w:rsid w:val="001419E1"/>
    <w:rsid w:val="00141ED4"/>
    <w:rsid w:val="00143720"/>
    <w:rsid w:val="001439F5"/>
    <w:rsid w:val="00143F1B"/>
    <w:rsid w:val="00144487"/>
    <w:rsid w:val="001446EA"/>
    <w:rsid w:val="00144AFC"/>
    <w:rsid w:val="00145048"/>
    <w:rsid w:val="00145727"/>
    <w:rsid w:val="00146664"/>
    <w:rsid w:val="0014687A"/>
    <w:rsid w:val="001470F7"/>
    <w:rsid w:val="001478B9"/>
    <w:rsid w:val="001478D8"/>
    <w:rsid w:val="00150929"/>
    <w:rsid w:val="00150B1F"/>
    <w:rsid w:val="00151596"/>
    <w:rsid w:val="00152EEB"/>
    <w:rsid w:val="00153167"/>
    <w:rsid w:val="00153C6E"/>
    <w:rsid w:val="00153FE1"/>
    <w:rsid w:val="0015421D"/>
    <w:rsid w:val="001561D8"/>
    <w:rsid w:val="001567BA"/>
    <w:rsid w:val="00156C3D"/>
    <w:rsid w:val="0016012C"/>
    <w:rsid w:val="00160D44"/>
    <w:rsid w:val="00161FD8"/>
    <w:rsid w:val="00162455"/>
    <w:rsid w:val="0016286F"/>
    <w:rsid w:val="00163331"/>
    <w:rsid w:val="00164C57"/>
    <w:rsid w:val="00165053"/>
    <w:rsid w:val="00165056"/>
    <w:rsid w:val="001658D6"/>
    <w:rsid w:val="00167B88"/>
    <w:rsid w:val="001702BF"/>
    <w:rsid w:val="0017073A"/>
    <w:rsid w:val="00170889"/>
    <w:rsid w:val="00172A41"/>
    <w:rsid w:val="00173ACC"/>
    <w:rsid w:val="00174BE6"/>
    <w:rsid w:val="00176A17"/>
    <w:rsid w:val="001774DB"/>
    <w:rsid w:val="00180A6C"/>
    <w:rsid w:val="001812B6"/>
    <w:rsid w:val="00181827"/>
    <w:rsid w:val="001822B1"/>
    <w:rsid w:val="001846A8"/>
    <w:rsid w:val="00184D1B"/>
    <w:rsid w:val="00186101"/>
    <w:rsid w:val="00187017"/>
    <w:rsid w:val="0018748F"/>
    <w:rsid w:val="00190409"/>
    <w:rsid w:val="001906FE"/>
    <w:rsid w:val="00190FEF"/>
    <w:rsid w:val="0019127E"/>
    <w:rsid w:val="001922CD"/>
    <w:rsid w:val="0019405D"/>
    <w:rsid w:val="0019473D"/>
    <w:rsid w:val="001A173D"/>
    <w:rsid w:val="001A1E78"/>
    <w:rsid w:val="001A2E13"/>
    <w:rsid w:val="001A3C8C"/>
    <w:rsid w:val="001A4297"/>
    <w:rsid w:val="001A719E"/>
    <w:rsid w:val="001A7DB8"/>
    <w:rsid w:val="001B0549"/>
    <w:rsid w:val="001B2488"/>
    <w:rsid w:val="001B2A57"/>
    <w:rsid w:val="001B3C07"/>
    <w:rsid w:val="001B3F5C"/>
    <w:rsid w:val="001B45D8"/>
    <w:rsid w:val="001B4FE5"/>
    <w:rsid w:val="001B5607"/>
    <w:rsid w:val="001C20CF"/>
    <w:rsid w:val="001C3062"/>
    <w:rsid w:val="001C4258"/>
    <w:rsid w:val="001C4E3A"/>
    <w:rsid w:val="001C5A90"/>
    <w:rsid w:val="001C60C0"/>
    <w:rsid w:val="001C6EE7"/>
    <w:rsid w:val="001C6F4B"/>
    <w:rsid w:val="001D12F6"/>
    <w:rsid w:val="001D438B"/>
    <w:rsid w:val="001D6476"/>
    <w:rsid w:val="001D65C8"/>
    <w:rsid w:val="001D6CEC"/>
    <w:rsid w:val="001D716B"/>
    <w:rsid w:val="001E24C0"/>
    <w:rsid w:val="001E2534"/>
    <w:rsid w:val="001E4017"/>
    <w:rsid w:val="001E5307"/>
    <w:rsid w:val="001E5365"/>
    <w:rsid w:val="001E59CA"/>
    <w:rsid w:val="001E66CF"/>
    <w:rsid w:val="001E7578"/>
    <w:rsid w:val="001E7D1E"/>
    <w:rsid w:val="001E7D3B"/>
    <w:rsid w:val="001F047C"/>
    <w:rsid w:val="001F1300"/>
    <w:rsid w:val="001F1897"/>
    <w:rsid w:val="001F2089"/>
    <w:rsid w:val="001F2BD5"/>
    <w:rsid w:val="001F387D"/>
    <w:rsid w:val="001F42C3"/>
    <w:rsid w:val="001F455A"/>
    <w:rsid w:val="001F59D0"/>
    <w:rsid w:val="001F5AE5"/>
    <w:rsid w:val="001F5F5A"/>
    <w:rsid w:val="00202774"/>
    <w:rsid w:val="0020315A"/>
    <w:rsid w:val="00203AE9"/>
    <w:rsid w:val="00204A77"/>
    <w:rsid w:val="00204ACA"/>
    <w:rsid w:val="00204E2A"/>
    <w:rsid w:val="00205AB6"/>
    <w:rsid w:val="00206A17"/>
    <w:rsid w:val="00207140"/>
    <w:rsid w:val="00207983"/>
    <w:rsid w:val="00207A11"/>
    <w:rsid w:val="00207EDC"/>
    <w:rsid w:val="002112DC"/>
    <w:rsid w:val="002119D6"/>
    <w:rsid w:val="002132BB"/>
    <w:rsid w:val="00213938"/>
    <w:rsid w:val="00215134"/>
    <w:rsid w:val="00215367"/>
    <w:rsid w:val="00216A72"/>
    <w:rsid w:val="00216B34"/>
    <w:rsid w:val="00216F05"/>
    <w:rsid w:val="002171A6"/>
    <w:rsid w:val="002175DA"/>
    <w:rsid w:val="002208D7"/>
    <w:rsid w:val="0022126A"/>
    <w:rsid w:val="00221C07"/>
    <w:rsid w:val="002230EC"/>
    <w:rsid w:val="002242C7"/>
    <w:rsid w:val="0022494B"/>
    <w:rsid w:val="00225956"/>
    <w:rsid w:val="0023071E"/>
    <w:rsid w:val="00230803"/>
    <w:rsid w:val="00230C54"/>
    <w:rsid w:val="00231717"/>
    <w:rsid w:val="00232478"/>
    <w:rsid w:val="002324A2"/>
    <w:rsid w:val="00232D39"/>
    <w:rsid w:val="0023389D"/>
    <w:rsid w:val="00233A8F"/>
    <w:rsid w:val="002348C5"/>
    <w:rsid w:val="00235017"/>
    <w:rsid w:val="00236446"/>
    <w:rsid w:val="00237EFC"/>
    <w:rsid w:val="002411DA"/>
    <w:rsid w:val="002426BA"/>
    <w:rsid w:val="00242E0A"/>
    <w:rsid w:val="00243713"/>
    <w:rsid w:val="00243E7E"/>
    <w:rsid w:val="00246B65"/>
    <w:rsid w:val="00246B6A"/>
    <w:rsid w:val="00247454"/>
    <w:rsid w:val="002477A5"/>
    <w:rsid w:val="00250719"/>
    <w:rsid w:val="0025087C"/>
    <w:rsid w:val="0025386F"/>
    <w:rsid w:val="00253870"/>
    <w:rsid w:val="00255BE2"/>
    <w:rsid w:val="00256E39"/>
    <w:rsid w:val="00257888"/>
    <w:rsid w:val="00257934"/>
    <w:rsid w:val="00262801"/>
    <w:rsid w:val="0026356B"/>
    <w:rsid w:val="00263A04"/>
    <w:rsid w:val="00263F1A"/>
    <w:rsid w:val="002647C1"/>
    <w:rsid w:val="002648CD"/>
    <w:rsid w:val="00264933"/>
    <w:rsid w:val="00265043"/>
    <w:rsid w:val="00270CBE"/>
    <w:rsid w:val="00271D2C"/>
    <w:rsid w:val="00272680"/>
    <w:rsid w:val="0027406A"/>
    <w:rsid w:val="0027574C"/>
    <w:rsid w:val="00275F0E"/>
    <w:rsid w:val="00276196"/>
    <w:rsid w:val="00277BFA"/>
    <w:rsid w:val="002803A8"/>
    <w:rsid w:val="00282A77"/>
    <w:rsid w:val="002830B0"/>
    <w:rsid w:val="002842EB"/>
    <w:rsid w:val="002846BC"/>
    <w:rsid w:val="00284AFB"/>
    <w:rsid w:val="00284DF1"/>
    <w:rsid w:val="00284FCD"/>
    <w:rsid w:val="00285EA2"/>
    <w:rsid w:val="00285F19"/>
    <w:rsid w:val="00285FA2"/>
    <w:rsid w:val="00286049"/>
    <w:rsid w:val="0028699D"/>
    <w:rsid w:val="00287227"/>
    <w:rsid w:val="002874EA"/>
    <w:rsid w:val="00287774"/>
    <w:rsid w:val="0028798E"/>
    <w:rsid w:val="00287CAF"/>
    <w:rsid w:val="00292CFB"/>
    <w:rsid w:val="00292E84"/>
    <w:rsid w:val="00294CC0"/>
    <w:rsid w:val="002958DD"/>
    <w:rsid w:val="002959A9"/>
    <w:rsid w:val="002964EA"/>
    <w:rsid w:val="002A005B"/>
    <w:rsid w:val="002A03C0"/>
    <w:rsid w:val="002A0C6B"/>
    <w:rsid w:val="002A139E"/>
    <w:rsid w:val="002A1F28"/>
    <w:rsid w:val="002A2E02"/>
    <w:rsid w:val="002A423C"/>
    <w:rsid w:val="002A4C41"/>
    <w:rsid w:val="002A6712"/>
    <w:rsid w:val="002A68E1"/>
    <w:rsid w:val="002A77F5"/>
    <w:rsid w:val="002B0CD0"/>
    <w:rsid w:val="002B10D8"/>
    <w:rsid w:val="002B1308"/>
    <w:rsid w:val="002B1DF4"/>
    <w:rsid w:val="002B2112"/>
    <w:rsid w:val="002B3190"/>
    <w:rsid w:val="002B44F7"/>
    <w:rsid w:val="002B4753"/>
    <w:rsid w:val="002B4D7B"/>
    <w:rsid w:val="002B4E29"/>
    <w:rsid w:val="002C0F0E"/>
    <w:rsid w:val="002C12BC"/>
    <w:rsid w:val="002C2AC1"/>
    <w:rsid w:val="002C2DE0"/>
    <w:rsid w:val="002C2DF8"/>
    <w:rsid w:val="002C32A5"/>
    <w:rsid w:val="002C3B4D"/>
    <w:rsid w:val="002C4535"/>
    <w:rsid w:val="002C46B6"/>
    <w:rsid w:val="002C6028"/>
    <w:rsid w:val="002C64FC"/>
    <w:rsid w:val="002C68D0"/>
    <w:rsid w:val="002C75EC"/>
    <w:rsid w:val="002C75F9"/>
    <w:rsid w:val="002C7FB6"/>
    <w:rsid w:val="002D0DC3"/>
    <w:rsid w:val="002D156B"/>
    <w:rsid w:val="002D174B"/>
    <w:rsid w:val="002D2BED"/>
    <w:rsid w:val="002D4417"/>
    <w:rsid w:val="002D4C42"/>
    <w:rsid w:val="002D5581"/>
    <w:rsid w:val="002D7A47"/>
    <w:rsid w:val="002D7B97"/>
    <w:rsid w:val="002E0E00"/>
    <w:rsid w:val="002E1873"/>
    <w:rsid w:val="002E2821"/>
    <w:rsid w:val="002E3488"/>
    <w:rsid w:val="002E3DBB"/>
    <w:rsid w:val="002E4BE3"/>
    <w:rsid w:val="002E5BCC"/>
    <w:rsid w:val="002E6F5B"/>
    <w:rsid w:val="002E74AB"/>
    <w:rsid w:val="002E7A1F"/>
    <w:rsid w:val="002F044F"/>
    <w:rsid w:val="002F09B5"/>
    <w:rsid w:val="002F1390"/>
    <w:rsid w:val="002F1800"/>
    <w:rsid w:val="002F191A"/>
    <w:rsid w:val="002F194B"/>
    <w:rsid w:val="002F215B"/>
    <w:rsid w:val="002F35CF"/>
    <w:rsid w:val="002F4CFF"/>
    <w:rsid w:val="002F5D5A"/>
    <w:rsid w:val="002F66E6"/>
    <w:rsid w:val="002F68EE"/>
    <w:rsid w:val="002F6C9B"/>
    <w:rsid w:val="002F6F06"/>
    <w:rsid w:val="002F7177"/>
    <w:rsid w:val="002F7D8F"/>
    <w:rsid w:val="002F7F50"/>
    <w:rsid w:val="0030098B"/>
    <w:rsid w:val="00301506"/>
    <w:rsid w:val="003052D3"/>
    <w:rsid w:val="00305E1F"/>
    <w:rsid w:val="00305F45"/>
    <w:rsid w:val="0030648D"/>
    <w:rsid w:val="003069B4"/>
    <w:rsid w:val="00306BDF"/>
    <w:rsid w:val="00306F0D"/>
    <w:rsid w:val="00307910"/>
    <w:rsid w:val="00307EAB"/>
    <w:rsid w:val="003102B4"/>
    <w:rsid w:val="003110D1"/>
    <w:rsid w:val="00311925"/>
    <w:rsid w:val="00311BAA"/>
    <w:rsid w:val="00313510"/>
    <w:rsid w:val="00316795"/>
    <w:rsid w:val="0031692C"/>
    <w:rsid w:val="003202EF"/>
    <w:rsid w:val="00322078"/>
    <w:rsid w:val="00322DCA"/>
    <w:rsid w:val="00323067"/>
    <w:rsid w:val="00323089"/>
    <w:rsid w:val="00324D24"/>
    <w:rsid w:val="00324EBD"/>
    <w:rsid w:val="0032553C"/>
    <w:rsid w:val="00325E86"/>
    <w:rsid w:val="00326A7B"/>
    <w:rsid w:val="00326CED"/>
    <w:rsid w:val="00326E2C"/>
    <w:rsid w:val="00326FBF"/>
    <w:rsid w:val="003273A6"/>
    <w:rsid w:val="003276D0"/>
    <w:rsid w:val="00333423"/>
    <w:rsid w:val="00333E4E"/>
    <w:rsid w:val="00334E82"/>
    <w:rsid w:val="0033552D"/>
    <w:rsid w:val="003358EF"/>
    <w:rsid w:val="00335F21"/>
    <w:rsid w:val="00336307"/>
    <w:rsid w:val="0033683D"/>
    <w:rsid w:val="00340675"/>
    <w:rsid w:val="00340BB8"/>
    <w:rsid w:val="003410F0"/>
    <w:rsid w:val="003414E4"/>
    <w:rsid w:val="0034297D"/>
    <w:rsid w:val="003442A5"/>
    <w:rsid w:val="00344744"/>
    <w:rsid w:val="00345F42"/>
    <w:rsid w:val="00346A36"/>
    <w:rsid w:val="00346E4E"/>
    <w:rsid w:val="00347413"/>
    <w:rsid w:val="00347509"/>
    <w:rsid w:val="0034791F"/>
    <w:rsid w:val="00350180"/>
    <w:rsid w:val="00352677"/>
    <w:rsid w:val="0035349E"/>
    <w:rsid w:val="003540BB"/>
    <w:rsid w:val="003551EB"/>
    <w:rsid w:val="003565C4"/>
    <w:rsid w:val="003575D4"/>
    <w:rsid w:val="0035772B"/>
    <w:rsid w:val="003578E0"/>
    <w:rsid w:val="00357D52"/>
    <w:rsid w:val="003606A8"/>
    <w:rsid w:val="00362502"/>
    <w:rsid w:val="003626C5"/>
    <w:rsid w:val="003630DC"/>
    <w:rsid w:val="0036461C"/>
    <w:rsid w:val="00365D7B"/>
    <w:rsid w:val="003726A8"/>
    <w:rsid w:val="00373A10"/>
    <w:rsid w:val="003742E6"/>
    <w:rsid w:val="0037512A"/>
    <w:rsid w:val="00375FC5"/>
    <w:rsid w:val="003762B3"/>
    <w:rsid w:val="0037726D"/>
    <w:rsid w:val="003773DF"/>
    <w:rsid w:val="003774E0"/>
    <w:rsid w:val="0037756C"/>
    <w:rsid w:val="00377BA0"/>
    <w:rsid w:val="00377C1F"/>
    <w:rsid w:val="00380556"/>
    <w:rsid w:val="00381A89"/>
    <w:rsid w:val="00382C36"/>
    <w:rsid w:val="00384E32"/>
    <w:rsid w:val="00386F34"/>
    <w:rsid w:val="003908EB"/>
    <w:rsid w:val="003921D8"/>
    <w:rsid w:val="0039270E"/>
    <w:rsid w:val="00392974"/>
    <w:rsid w:val="00394283"/>
    <w:rsid w:val="00394B18"/>
    <w:rsid w:val="00395FE0"/>
    <w:rsid w:val="003967A0"/>
    <w:rsid w:val="00397F55"/>
    <w:rsid w:val="003A044A"/>
    <w:rsid w:val="003A0724"/>
    <w:rsid w:val="003A1926"/>
    <w:rsid w:val="003A2235"/>
    <w:rsid w:val="003A42B5"/>
    <w:rsid w:val="003A4FE5"/>
    <w:rsid w:val="003A5298"/>
    <w:rsid w:val="003A5ADB"/>
    <w:rsid w:val="003A5D36"/>
    <w:rsid w:val="003A7417"/>
    <w:rsid w:val="003B0440"/>
    <w:rsid w:val="003B0639"/>
    <w:rsid w:val="003B106D"/>
    <w:rsid w:val="003B15A7"/>
    <w:rsid w:val="003B1A6E"/>
    <w:rsid w:val="003B2290"/>
    <w:rsid w:val="003B372E"/>
    <w:rsid w:val="003B3DF4"/>
    <w:rsid w:val="003B4CD0"/>
    <w:rsid w:val="003B5253"/>
    <w:rsid w:val="003B5D83"/>
    <w:rsid w:val="003B623F"/>
    <w:rsid w:val="003B6928"/>
    <w:rsid w:val="003B7488"/>
    <w:rsid w:val="003C05D9"/>
    <w:rsid w:val="003C10AE"/>
    <w:rsid w:val="003C151E"/>
    <w:rsid w:val="003C168A"/>
    <w:rsid w:val="003C1B46"/>
    <w:rsid w:val="003C2971"/>
    <w:rsid w:val="003C29B7"/>
    <w:rsid w:val="003C33B4"/>
    <w:rsid w:val="003C3B4A"/>
    <w:rsid w:val="003C5044"/>
    <w:rsid w:val="003C56A5"/>
    <w:rsid w:val="003C579B"/>
    <w:rsid w:val="003C6633"/>
    <w:rsid w:val="003C6D69"/>
    <w:rsid w:val="003C6F47"/>
    <w:rsid w:val="003C787F"/>
    <w:rsid w:val="003C7ABE"/>
    <w:rsid w:val="003C7B12"/>
    <w:rsid w:val="003D015E"/>
    <w:rsid w:val="003D163A"/>
    <w:rsid w:val="003D4A27"/>
    <w:rsid w:val="003D4B94"/>
    <w:rsid w:val="003D6A1D"/>
    <w:rsid w:val="003D7B04"/>
    <w:rsid w:val="003E02C3"/>
    <w:rsid w:val="003E057F"/>
    <w:rsid w:val="003E0F27"/>
    <w:rsid w:val="003E1CE3"/>
    <w:rsid w:val="003E217A"/>
    <w:rsid w:val="003E23C7"/>
    <w:rsid w:val="003E30CD"/>
    <w:rsid w:val="003E322E"/>
    <w:rsid w:val="003E35AA"/>
    <w:rsid w:val="003E3AC1"/>
    <w:rsid w:val="003E4CDB"/>
    <w:rsid w:val="003E4F1A"/>
    <w:rsid w:val="003E4FFE"/>
    <w:rsid w:val="003E614D"/>
    <w:rsid w:val="003E68AE"/>
    <w:rsid w:val="003E7CE0"/>
    <w:rsid w:val="003F093B"/>
    <w:rsid w:val="003F13C2"/>
    <w:rsid w:val="003F2DC2"/>
    <w:rsid w:val="003F31CA"/>
    <w:rsid w:val="003F4C1B"/>
    <w:rsid w:val="003F5298"/>
    <w:rsid w:val="003F5872"/>
    <w:rsid w:val="003F652C"/>
    <w:rsid w:val="003F65A2"/>
    <w:rsid w:val="003F6C36"/>
    <w:rsid w:val="003F7638"/>
    <w:rsid w:val="003F7DFF"/>
    <w:rsid w:val="00400BA8"/>
    <w:rsid w:val="00401237"/>
    <w:rsid w:val="004028EC"/>
    <w:rsid w:val="00402F78"/>
    <w:rsid w:val="00403B01"/>
    <w:rsid w:val="00403B3B"/>
    <w:rsid w:val="0040632F"/>
    <w:rsid w:val="00406CC1"/>
    <w:rsid w:val="004074A7"/>
    <w:rsid w:val="0041163A"/>
    <w:rsid w:val="004125D1"/>
    <w:rsid w:val="00412D35"/>
    <w:rsid w:val="00413679"/>
    <w:rsid w:val="00414D0D"/>
    <w:rsid w:val="0042029B"/>
    <w:rsid w:val="00421BC6"/>
    <w:rsid w:val="0042301A"/>
    <w:rsid w:val="0042511E"/>
    <w:rsid w:val="004251B0"/>
    <w:rsid w:val="0042532A"/>
    <w:rsid w:val="00426056"/>
    <w:rsid w:val="0042693D"/>
    <w:rsid w:val="00430366"/>
    <w:rsid w:val="004308A4"/>
    <w:rsid w:val="004315C0"/>
    <w:rsid w:val="00431928"/>
    <w:rsid w:val="004323FB"/>
    <w:rsid w:val="00434280"/>
    <w:rsid w:val="00435453"/>
    <w:rsid w:val="00435B22"/>
    <w:rsid w:val="00437201"/>
    <w:rsid w:val="0043792D"/>
    <w:rsid w:val="00440DF8"/>
    <w:rsid w:val="00440EDD"/>
    <w:rsid w:val="00441E80"/>
    <w:rsid w:val="004427E8"/>
    <w:rsid w:val="00443160"/>
    <w:rsid w:val="00444270"/>
    <w:rsid w:val="004450D2"/>
    <w:rsid w:val="00445BD3"/>
    <w:rsid w:val="00445CEB"/>
    <w:rsid w:val="00447106"/>
    <w:rsid w:val="00447A50"/>
    <w:rsid w:val="00447F53"/>
    <w:rsid w:val="0045028E"/>
    <w:rsid w:val="00450FCE"/>
    <w:rsid w:val="004511B2"/>
    <w:rsid w:val="00451A3F"/>
    <w:rsid w:val="00451BB4"/>
    <w:rsid w:val="00453C9B"/>
    <w:rsid w:val="0045415D"/>
    <w:rsid w:val="0045671D"/>
    <w:rsid w:val="00456CBE"/>
    <w:rsid w:val="0046090E"/>
    <w:rsid w:val="00460C23"/>
    <w:rsid w:val="00461A57"/>
    <w:rsid w:val="0046204B"/>
    <w:rsid w:val="00462371"/>
    <w:rsid w:val="00463893"/>
    <w:rsid w:val="004638BB"/>
    <w:rsid w:val="0046478C"/>
    <w:rsid w:val="00464D28"/>
    <w:rsid w:val="0046534E"/>
    <w:rsid w:val="00465B81"/>
    <w:rsid w:val="00466F07"/>
    <w:rsid w:val="00470C38"/>
    <w:rsid w:val="00473DA1"/>
    <w:rsid w:val="00474AEE"/>
    <w:rsid w:val="00474E66"/>
    <w:rsid w:val="00474F06"/>
    <w:rsid w:val="00476DF4"/>
    <w:rsid w:val="00477260"/>
    <w:rsid w:val="00477BD2"/>
    <w:rsid w:val="00480427"/>
    <w:rsid w:val="004811D7"/>
    <w:rsid w:val="00481909"/>
    <w:rsid w:val="00483548"/>
    <w:rsid w:val="00484016"/>
    <w:rsid w:val="0048510A"/>
    <w:rsid w:val="00486E42"/>
    <w:rsid w:val="004905EF"/>
    <w:rsid w:val="00491284"/>
    <w:rsid w:val="00491533"/>
    <w:rsid w:val="00491666"/>
    <w:rsid w:val="00492734"/>
    <w:rsid w:val="00493092"/>
    <w:rsid w:val="00493614"/>
    <w:rsid w:val="00493C78"/>
    <w:rsid w:val="00494385"/>
    <w:rsid w:val="00494F86"/>
    <w:rsid w:val="0049541E"/>
    <w:rsid w:val="0049570E"/>
    <w:rsid w:val="004969A9"/>
    <w:rsid w:val="004979F3"/>
    <w:rsid w:val="00497D39"/>
    <w:rsid w:val="004A201E"/>
    <w:rsid w:val="004A5C91"/>
    <w:rsid w:val="004A68A9"/>
    <w:rsid w:val="004A6B2C"/>
    <w:rsid w:val="004A6E5B"/>
    <w:rsid w:val="004A7555"/>
    <w:rsid w:val="004B0A2D"/>
    <w:rsid w:val="004B14E1"/>
    <w:rsid w:val="004B15D6"/>
    <w:rsid w:val="004B1BDD"/>
    <w:rsid w:val="004B26BA"/>
    <w:rsid w:val="004B2AB3"/>
    <w:rsid w:val="004B2DFE"/>
    <w:rsid w:val="004B3FDD"/>
    <w:rsid w:val="004B5034"/>
    <w:rsid w:val="004B625E"/>
    <w:rsid w:val="004B6263"/>
    <w:rsid w:val="004B63CF"/>
    <w:rsid w:val="004B77AD"/>
    <w:rsid w:val="004B7AE1"/>
    <w:rsid w:val="004B7BEB"/>
    <w:rsid w:val="004B7F85"/>
    <w:rsid w:val="004C2496"/>
    <w:rsid w:val="004C2D6E"/>
    <w:rsid w:val="004C4A27"/>
    <w:rsid w:val="004C70A1"/>
    <w:rsid w:val="004C7821"/>
    <w:rsid w:val="004C7A7B"/>
    <w:rsid w:val="004D19B4"/>
    <w:rsid w:val="004D1E1B"/>
    <w:rsid w:val="004D2402"/>
    <w:rsid w:val="004D2A33"/>
    <w:rsid w:val="004D2CBC"/>
    <w:rsid w:val="004D32C0"/>
    <w:rsid w:val="004D4799"/>
    <w:rsid w:val="004D6197"/>
    <w:rsid w:val="004D7127"/>
    <w:rsid w:val="004D7771"/>
    <w:rsid w:val="004D7891"/>
    <w:rsid w:val="004E0AC5"/>
    <w:rsid w:val="004E15D9"/>
    <w:rsid w:val="004E1D9A"/>
    <w:rsid w:val="004E1E47"/>
    <w:rsid w:val="004E1ED9"/>
    <w:rsid w:val="004E29B7"/>
    <w:rsid w:val="004E3A5C"/>
    <w:rsid w:val="004E44D1"/>
    <w:rsid w:val="004E557B"/>
    <w:rsid w:val="004E5CEC"/>
    <w:rsid w:val="004E5D40"/>
    <w:rsid w:val="004E7DAA"/>
    <w:rsid w:val="004E7EA9"/>
    <w:rsid w:val="004F0749"/>
    <w:rsid w:val="004F0EB7"/>
    <w:rsid w:val="004F1671"/>
    <w:rsid w:val="004F23DE"/>
    <w:rsid w:val="004F2E03"/>
    <w:rsid w:val="004F3CCE"/>
    <w:rsid w:val="004F3D02"/>
    <w:rsid w:val="004F4847"/>
    <w:rsid w:val="00501697"/>
    <w:rsid w:val="00501CCD"/>
    <w:rsid w:val="00502865"/>
    <w:rsid w:val="00502CF3"/>
    <w:rsid w:val="005041D4"/>
    <w:rsid w:val="0050547E"/>
    <w:rsid w:val="00506062"/>
    <w:rsid w:val="0050631A"/>
    <w:rsid w:val="00507E51"/>
    <w:rsid w:val="005100CC"/>
    <w:rsid w:val="00514F45"/>
    <w:rsid w:val="0051521A"/>
    <w:rsid w:val="00515428"/>
    <w:rsid w:val="00517128"/>
    <w:rsid w:val="0052014F"/>
    <w:rsid w:val="00521FFA"/>
    <w:rsid w:val="00522EAA"/>
    <w:rsid w:val="005231CE"/>
    <w:rsid w:val="00523F9F"/>
    <w:rsid w:val="00525220"/>
    <w:rsid w:val="00526AB1"/>
    <w:rsid w:val="0052733A"/>
    <w:rsid w:val="00527852"/>
    <w:rsid w:val="005279FB"/>
    <w:rsid w:val="0053183F"/>
    <w:rsid w:val="005321EA"/>
    <w:rsid w:val="005337B0"/>
    <w:rsid w:val="00534151"/>
    <w:rsid w:val="00535195"/>
    <w:rsid w:val="00535FD1"/>
    <w:rsid w:val="0053675A"/>
    <w:rsid w:val="00540C01"/>
    <w:rsid w:val="0054129F"/>
    <w:rsid w:val="005413A0"/>
    <w:rsid w:val="005419BE"/>
    <w:rsid w:val="00542755"/>
    <w:rsid w:val="0054280F"/>
    <w:rsid w:val="00542B3C"/>
    <w:rsid w:val="0054364A"/>
    <w:rsid w:val="00545497"/>
    <w:rsid w:val="00547D7E"/>
    <w:rsid w:val="00547F0E"/>
    <w:rsid w:val="00547F9D"/>
    <w:rsid w:val="00551ECE"/>
    <w:rsid w:val="00553FD1"/>
    <w:rsid w:val="0055413A"/>
    <w:rsid w:val="00554A2A"/>
    <w:rsid w:val="00554EF8"/>
    <w:rsid w:val="00554F8D"/>
    <w:rsid w:val="00556731"/>
    <w:rsid w:val="00556C7E"/>
    <w:rsid w:val="00557859"/>
    <w:rsid w:val="00557A2D"/>
    <w:rsid w:val="00557FBF"/>
    <w:rsid w:val="00560CD3"/>
    <w:rsid w:val="00563541"/>
    <w:rsid w:val="00563E00"/>
    <w:rsid w:val="0056434B"/>
    <w:rsid w:val="005645B5"/>
    <w:rsid w:val="00564A1F"/>
    <w:rsid w:val="00564B1F"/>
    <w:rsid w:val="0056545D"/>
    <w:rsid w:val="00566500"/>
    <w:rsid w:val="0056691A"/>
    <w:rsid w:val="00566972"/>
    <w:rsid w:val="00566FE2"/>
    <w:rsid w:val="00567309"/>
    <w:rsid w:val="005702FC"/>
    <w:rsid w:val="00570634"/>
    <w:rsid w:val="0057170D"/>
    <w:rsid w:val="00572BE1"/>
    <w:rsid w:val="00572F63"/>
    <w:rsid w:val="00573027"/>
    <w:rsid w:val="0057398B"/>
    <w:rsid w:val="00573BA3"/>
    <w:rsid w:val="00574016"/>
    <w:rsid w:val="005757BC"/>
    <w:rsid w:val="00575CD8"/>
    <w:rsid w:val="0057653A"/>
    <w:rsid w:val="00576734"/>
    <w:rsid w:val="00576A9C"/>
    <w:rsid w:val="0058043D"/>
    <w:rsid w:val="005808B4"/>
    <w:rsid w:val="00584056"/>
    <w:rsid w:val="0058659B"/>
    <w:rsid w:val="00587A48"/>
    <w:rsid w:val="00587C40"/>
    <w:rsid w:val="00587F18"/>
    <w:rsid w:val="00597154"/>
    <w:rsid w:val="005972C9"/>
    <w:rsid w:val="005A0868"/>
    <w:rsid w:val="005A1CCF"/>
    <w:rsid w:val="005A4CC8"/>
    <w:rsid w:val="005A5671"/>
    <w:rsid w:val="005A60D4"/>
    <w:rsid w:val="005A61E3"/>
    <w:rsid w:val="005A6754"/>
    <w:rsid w:val="005A68B1"/>
    <w:rsid w:val="005A6C2C"/>
    <w:rsid w:val="005A6E99"/>
    <w:rsid w:val="005B0BEF"/>
    <w:rsid w:val="005B27F6"/>
    <w:rsid w:val="005B483F"/>
    <w:rsid w:val="005B5274"/>
    <w:rsid w:val="005B5A3E"/>
    <w:rsid w:val="005B5C84"/>
    <w:rsid w:val="005B7AC1"/>
    <w:rsid w:val="005C082A"/>
    <w:rsid w:val="005C1733"/>
    <w:rsid w:val="005C181D"/>
    <w:rsid w:val="005C18F6"/>
    <w:rsid w:val="005C216E"/>
    <w:rsid w:val="005C284C"/>
    <w:rsid w:val="005C3041"/>
    <w:rsid w:val="005C5320"/>
    <w:rsid w:val="005C5524"/>
    <w:rsid w:val="005C6E7F"/>
    <w:rsid w:val="005C6EA2"/>
    <w:rsid w:val="005C7754"/>
    <w:rsid w:val="005D06F8"/>
    <w:rsid w:val="005D08CE"/>
    <w:rsid w:val="005D08D3"/>
    <w:rsid w:val="005D0F1D"/>
    <w:rsid w:val="005D367A"/>
    <w:rsid w:val="005D5315"/>
    <w:rsid w:val="005D6CD1"/>
    <w:rsid w:val="005D7E14"/>
    <w:rsid w:val="005E022B"/>
    <w:rsid w:val="005E07D8"/>
    <w:rsid w:val="005E0884"/>
    <w:rsid w:val="005E1235"/>
    <w:rsid w:val="005E20E7"/>
    <w:rsid w:val="005E2B00"/>
    <w:rsid w:val="005E3099"/>
    <w:rsid w:val="005E3633"/>
    <w:rsid w:val="005E39B1"/>
    <w:rsid w:val="005E421A"/>
    <w:rsid w:val="005E4EEE"/>
    <w:rsid w:val="005E7427"/>
    <w:rsid w:val="005F04AF"/>
    <w:rsid w:val="005F1066"/>
    <w:rsid w:val="005F130A"/>
    <w:rsid w:val="005F1EC1"/>
    <w:rsid w:val="005F24A9"/>
    <w:rsid w:val="005F508E"/>
    <w:rsid w:val="005F6693"/>
    <w:rsid w:val="005F6B3C"/>
    <w:rsid w:val="00600AB1"/>
    <w:rsid w:val="00604390"/>
    <w:rsid w:val="00605543"/>
    <w:rsid w:val="00605EA8"/>
    <w:rsid w:val="00606262"/>
    <w:rsid w:val="0060693D"/>
    <w:rsid w:val="00606D33"/>
    <w:rsid w:val="00606DDC"/>
    <w:rsid w:val="00612F07"/>
    <w:rsid w:val="006143B3"/>
    <w:rsid w:val="00614E88"/>
    <w:rsid w:val="006154B0"/>
    <w:rsid w:val="00615ED5"/>
    <w:rsid w:val="00616646"/>
    <w:rsid w:val="0061666A"/>
    <w:rsid w:val="0061679E"/>
    <w:rsid w:val="00616B56"/>
    <w:rsid w:val="00617415"/>
    <w:rsid w:val="00620C7C"/>
    <w:rsid w:val="006227BB"/>
    <w:rsid w:val="00623AB6"/>
    <w:rsid w:val="00624D84"/>
    <w:rsid w:val="00625054"/>
    <w:rsid w:val="00627B49"/>
    <w:rsid w:val="00627C94"/>
    <w:rsid w:val="0063012C"/>
    <w:rsid w:val="00630921"/>
    <w:rsid w:val="0063124C"/>
    <w:rsid w:val="00632211"/>
    <w:rsid w:val="00632358"/>
    <w:rsid w:val="00632F32"/>
    <w:rsid w:val="00633DDA"/>
    <w:rsid w:val="0063493F"/>
    <w:rsid w:val="006359BC"/>
    <w:rsid w:val="00637616"/>
    <w:rsid w:val="00640421"/>
    <w:rsid w:val="00640A6B"/>
    <w:rsid w:val="00640CDD"/>
    <w:rsid w:val="00641380"/>
    <w:rsid w:val="006423E4"/>
    <w:rsid w:val="00642855"/>
    <w:rsid w:val="00643631"/>
    <w:rsid w:val="006453DC"/>
    <w:rsid w:val="006456D6"/>
    <w:rsid w:val="00645D28"/>
    <w:rsid w:val="00646358"/>
    <w:rsid w:val="00646B68"/>
    <w:rsid w:val="006471A6"/>
    <w:rsid w:val="006508F5"/>
    <w:rsid w:val="00651823"/>
    <w:rsid w:val="00653547"/>
    <w:rsid w:val="00653844"/>
    <w:rsid w:val="00654310"/>
    <w:rsid w:val="0065508B"/>
    <w:rsid w:val="0065664E"/>
    <w:rsid w:val="006577BE"/>
    <w:rsid w:val="00661FB4"/>
    <w:rsid w:val="00662F84"/>
    <w:rsid w:val="00663AFF"/>
    <w:rsid w:val="006669BC"/>
    <w:rsid w:val="00666E7D"/>
    <w:rsid w:val="00667431"/>
    <w:rsid w:val="0066767A"/>
    <w:rsid w:val="00667849"/>
    <w:rsid w:val="00667971"/>
    <w:rsid w:val="00670BE6"/>
    <w:rsid w:val="00672CA1"/>
    <w:rsid w:val="006735DD"/>
    <w:rsid w:val="00673863"/>
    <w:rsid w:val="006740CA"/>
    <w:rsid w:val="00674D10"/>
    <w:rsid w:val="00675EEF"/>
    <w:rsid w:val="006764F5"/>
    <w:rsid w:val="006769AF"/>
    <w:rsid w:val="00677800"/>
    <w:rsid w:val="0068064B"/>
    <w:rsid w:val="0068106E"/>
    <w:rsid w:val="00681D15"/>
    <w:rsid w:val="00683C6C"/>
    <w:rsid w:val="00684AFD"/>
    <w:rsid w:val="00684CC8"/>
    <w:rsid w:val="006866C2"/>
    <w:rsid w:val="00687054"/>
    <w:rsid w:val="00695454"/>
    <w:rsid w:val="0069559F"/>
    <w:rsid w:val="00696700"/>
    <w:rsid w:val="006A1104"/>
    <w:rsid w:val="006A26F4"/>
    <w:rsid w:val="006A2C7F"/>
    <w:rsid w:val="006A2F63"/>
    <w:rsid w:val="006A3AF9"/>
    <w:rsid w:val="006A4A7D"/>
    <w:rsid w:val="006A4AD3"/>
    <w:rsid w:val="006A4DBA"/>
    <w:rsid w:val="006A4E6C"/>
    <w:rsid w:val="006A50B0"/>
    <w:rsid w:val="006A5D63"/>
    <w:rsid w:val="006A5F82"/>
    <w:rsid w:val="006A65FB"/>
    <w:rsid w:val="006A6CEF"/>
    <w:rsid w:val="006A7BEA"/>
    <w:rsid w:val="006B1AC6"/>
    <w:rsid w:val="006B202F"/>
    <w:rsid w:val="006B26F2"/>
    <w:rsid w:val="006B27D7"/>
    <w:rsid w:val="006B2C82"/>
    <w:rsid w:val="006B3322"/>
    <w:rsid w:val="006B388E"/>
    <w:rsid w:val="006B4530"/>
    <w:rsid w:val="006B67CF"/>
    <w:rsid w:val="006C58CB"/>
    <w:rsid w:val="006C5AC4"/>
    <w:rsid w:val="006C6081"/>
    <w:rsid w:val="006C6B49"/>
    <w:rsid w:val="006C7B6A"/>
    <w:rsid w:val="006D00AE"/>
    <w:rsid w:val="006D10FB"/>
    <w:rsid w:val="006D114A"/>
    <w:rsid w:val="006D1E4A"/>
    <w:rsid w:val="006D574B"/>
    <w:rsid w:val="006D61F5"/>
    <w:rsid w:val="006D6FFA"/>
    <w:rsid w:val="006D77DB"/>
    <w:rsid w:val="006D7946"/>
    <w:rsid w:val="006E1D5F"/>
    <w:rsid w:val="006E2B5A"/>
    <w:rsid w:val="006E301E"/>
    <w:rsid w:val="006E359A"/>
    <w:rsid w:val="006E47D0"/>
    <w:rsid w:val="006F06A6"/>
    <w:rsid w:val="006F10FF"/>
    <w:rsid w:val="006F1CFE"/>
    <w:rsid w:val="006F21E7"/>
    <w:rsid w:val="006F31AF"/>
    <w:rsid w:val="006F3794"/>
    <w:rsid w:val="006F3936"/>
    <w:rsid w:val="006F6469"/>
    <w:rsid w:val="006F6F00"/>
    <w:rsid w:val="0070051D"/>
    <w:rsid w:val="007024B3"/>
    <w:rsid w:val="00703502"/>
    <w:rsid w:val="00704403"/>
    <w:rsid w:val="0070565A"/>
    <w:rsid w:val="00706A6D"/>
    <w:rsid w:val="00706F02"/>
    <w:rsid w:val="00707377"/>
    <w:rsid w:val="00707C80"/>
    <w:rsid w:val="007112D2"/>
    <w:rsid w:val="0071186E"/>
    <w:rsid w:val="00712BB9"/>
    <w:rsid w:val="00713410"/>
    <w:rsid w:val="00713F07"/>
    <w:rsid w:val="00714218"/>
    <w:rsid w:val="0071576B"/>
    <w:rsid w:val="00715E69"/>
    <w:rsid w:val="007161A4"/>
    <w:rsid w:val="0071652F"/>
    <w:rsid w:val="00716D63"/>
    <w:rsid w:val="00717028"/>
    <w:rsid w:val="00717FAA"/>
    <w:rsid w:val="00720289"/>
    <w:rsid w:val="007211F9"/>
    <w:rsid w:val="00721352"/>
    <w:rsid w:val="0072186D"/>
    <w:rsid w:val="00723851"/>
    <w:rsid w:val="0072424B"/>
    <w:rsid w:val="00724F72"/>
    <w:rsid w:val="007256BB"/>
    <w:rsid w:val="00725B48"/>
    <w:rsid w:val="00727642"/>
    <w:rsid w:val="007301BE"/>
    <w:rsid w:val="00730BED"/>
    <w:rsid w:val="00730F64"/>
    <w:rsid w:val="0073141F"/>
    <w:rsid w:val="007315AC"/>
    <w:rsid w:val="00731C41"/>
    <w:rsid w:val="00732316"/>
    <w:rsid w:val="00732C15"/>
    <w:rsid w:val="0073408F"/>
    <w:rsid w:val="007340CB"/>
    <w:rsid w:val="00734F2D"/>
    <w:rsid w:val="00734F61"/>
    <w:rsid w:val="00736BB6"/>
    <w:rsid w:val="007418D9"/>
    <w:rsid w:val="00742C65"/>
    <w:rsid w:val="0074307C"/>
    <w:rsid w:val="0074360F"/>
    <w:rsid w:val="007438B7"/>
    <w:rsid w:val="00744B2D"/>
    <w:rsid w:val="00746665"/>
    <w:rsid w:val="00747395"/>
    <w:rsid w:val="0074760C"/>
    <w:rsid w:val="007504D9"/>
    <w:rsid w:val="007506CF"/>
    <w:rsid w:val="00751B89"/>
    <w:rsid w:val="00751E02"/>
    <w:rsid w:val="00751FC5"/>
    <w:rsid w:val="00752116"/>
    <w:rsid w:val="0075214D"/>
    <w:rsid w:val="00752B84"/>
    <w:rsid w:val="00753294"/>
    <w:rsid w:val="007538A1"/>
    <w:rsid w:val="00754B2D"/>
    <w:rsid w:val="00754E16"/>
    <w:rsid w:val="00754F69"/>
    <w:rsid w:val="00755835"/>
    <w:rsid w:val="00755A66"/>
    <w:rsid w:val="00756423"/>
    <w:rsid w:val="00760026"/>
    <w:rsid w:val="00760E3C"/>
    <w:rsid w:val="0076110F"/>
    <w:rsid w:val="007613E6"/>
    <w:rsid w:val="00762294"/>
    <w:rsid w:val="00763917"/>
    <w:rsid w:val="00765E39"/>
    <w:rsid w:val="00767C79"/>
    <w:rsid w:val="00767D8F"/>
    <w:rsid w:val="007702A8"/>
    <w:rsid w:val="007722BD"/>
    <w:rsid w:val="0077230E"/>
    <w:rsid w:val="0077279E"/>
    <w:rsid w:val="00773520"/>
    <w:rsid w:val="00773744"/>
    <w:rsid w:val="00773751"/>
    <w:rsid w:val="00773EBF"/>
    <w:rsid w:val="00774827"/>
    <w:rsid w:val="007749DA"/>
    <w:rsid w:val="0077666D"/>
    <w:rsid w:val="007805B3"/>
    <w:rsid w:val="0078079B"/>
    <w:rsid w:val="00781A24"/>
    <w:rsid w:val="00781FD4"/>
    <w:rsid w:val="00782117"/>
    <w:rsid w:val="007828E0"/>
    <w:rsid w:val="0078295E"/>
    <w:rsid w:val="00782C07"/>
    <w:rsid w:val="00782C16"/>
    <w:rsid w:val="00783068"/>
    <w:rsid w:val="007837EC"/>
    <w:rsid w:val="007859E9"/>
    <w:rsid w:val="00787802"/>
    <w:rsid w:val="0079272F"/>
    <w:rsid w:val="00793787"/>
    <w:rsid w:val="007939C6"/>
    <w:rsid w:val="00794BBF"/>
    <w:rsid w:val="00795262"/>
    <w:rsid w:val="007955A2"/>
    <w:rsid w:val="00797CF3"/>
    <w:rsid w:val="007A07A2"/>
    <w:rsid w:val="007A1016"/>
    <w:rsid w:val="007A17D7"/>
    <w:rsid w:val="007A1912"/>
    <w:rsid w:val="007A23FF"/>
    <w:rsid w:val="007A25C8"/>
    <w:rsid w:val="007A31B7"/>
    <w:rsid w:val="007A4770"/>
    <w:rsid w:val="007A47D6"/>
    <w:rsid w:val="007A5491"/>
    <w:rsid w:val="007A65CE"/>
    <w:rsid w:val="007A74A2"/>
    <w:rsid w:val="007B0DD0"/>
    <w:rsid w:val="007B1934"/>
    <w:rsid w:val="007B24D0"/>
    <w:rsid w:val="007B37BB"/>
    <w:rsid w:val="007B425B"/>
    <w:rsid w:val="007B4B70"/>
    <w:rsid w:val="007B5472"/>
    <w:rsid w:val="007B59E4"/>
    <w:rsid w:val="007B6260"/>
    <w:rsid w:val="007B775B"/>
    <w:rsid w:val="007C075C"/>
    <w:rsid w:val="007C0CC0"/>
    <w:rsid w:val="007C28F6"/>
    <w:rsid w:val="007C2AD4"/>
    <w:rsid w:val="007C3D13"/>
    <w:rsid w:val="007C3EDF"/>
    <w:rsid w:val="007C5984"/>
    <w:rsid w:val="007C5B7F"/>
    <w:rsid w:val="007C5C95"/>
    <w:rsid w:val="007C742D"/>
    <w:rsid w:val="007D0373"/>
    <w:rsid w:val="007D057C"/>
    <w:rsid w:val="007D0AF2"/>
    <w:rsid w:val="007D0F88"/>
    <w:rsid w:val="007D10C7"/>
    <w:rsid w:val="007D24BA"/>
    <w:rsid w:val="007D3632"/>
    <w:rsid w:val="007D5C3F"/>
    <w:rsid w:val="007D5F25"/>
    <w:rsid w:val="007D64D2"/>
    <w:rsid w:val="007D6E90"/>
    <w:rsid w:val="007D7133"/>
    <w:rsid w:val="007E02CB"/>
    <w:rsid w:val="007E057A"/>
    <w:rsid w:val="007E05B9"/>
    <w:rsid w:val="007E07FC"/>
    <w:rsid w:val="007E1595"/>
    <w:rsid w:val="007E1603"/>
    <w:rsid w:val="007E18B4"/>
    <w:rsid w:val="007E2540"/>
    <w:rsid w:val="007E369E"/>
    <w:rsid w:val="007E3E3B"/>
    <w:rsid w:val="007E4DFB"/>
    <w:rsid w:val="007E607F"/>
    <w:rsid w:val="007E63A0"/>
    <w:rsid w:val="007E7220"/>
    <w:rsid w:val="007F185B"/>
    <w:rsid w:val="007F2798"/>
    <w:rsid w:val="007F3383"/>
    <w:rsid w:val="007F674D"/>
    <w:rsid w:val="007F6A52"/>
    <w:rsid w:val="007F6AA6"/>
    <w:rsid w:val="008012CD"/>
    <w:rsid w:val="008013D8"/>
    <w:rsid w:val="00801756"/>
    <w:rsid w:val="00802BD2"/>
    <w:rsid w:val="008035D1"/>
    <w:rsid w:val="00803B1E"/>
    <w:rsid w:val="00803D3E"/>
    <w:rsid w:val="00805039"/>
    <w:rsid w:val="0080524E"/>
    <w:rsid w:val="00806345"/>
    <w:rsid w:val="00806FF0"/>
    <w:rsid w:val="008073CC"/>
    <w:rsid w:val="0081003D"/>
    <w:rsid w:val="00811041"/>
    <w:rsid w:val="00812319"/>
    <w:rsid w:val="00813BE0"/>
    <w:rsid w:val="00813FF6"/>
    <w:rsid w:val="00815A05"/>
    <w:rsid w:val="00815E8B"/>
    <w:rsid w:val="0081613B"/>
    <w:rsid w:val="00816F0E"/>
    <w:rsid w:val="0082051F"/>
    <w:rsid w:val="00820827"/>
    <w:rsid w:val="00820C20"/>
    <w:rsid w:val="0082251A"/>
    <w:rsid w:val="008236DE"/>
    <w:rsid w:val="00824261"/>
    <w:rsid w:val="008248B8"/>
    <w:rsid w:val="00831B87"/>
    <w:rsid w:val="008340A2"/>
    <w:rsid w:val="0083428C"/>
    <w:rsid w:val="00834DC5"/>
    <w:rsid w:val="0083522A"/>
    <w:rsid w:val="008352E2"/>
    <w:rsid w:val="00836AF0"/>
    <w:rsid w:val="00837337"/>
    <w:rsid w:val="00840913"/>
    <w:rsid w:val="00840AD8"/>
    <w:rsid w:val="00841B1D"/>
    <w:rsid w:val="00842D7F"/>
    <w:rsid w:val="008434ED"/>
    <w:rsid w:val="0084389C"/>
    <w:rsid w:val="00844FFD"/>
    <w:rsid w:val="0084539C"/>
    <w:rsid w:val="00846740"/>
    <w:rsid w:val="008468B3"/>
    <w:rsid w:val="008502A6"/>
    <w:rsid w:val="00850B96"/>
    <w:rsid w:val="0085112A"/>
    <w:rsid w:val="00852BFD"/>
    <w:rsid w:val="008553C0"/>
    <w:rsid w:val="00855BFF"/>
    <w:rsid w:val="008563B9"/>
    <w:rsid w:val="0085682E"/>
    <w:rsid w:val="008608C9"/>
    <w:rsid w:val="00860A6F"/>
    <w:rsid w:val="0086117E"/>
    <w:rsid w:val="00862624"/>
    <w:rsid w:val="00862EE7"/>
    <w:rsid w:val="00862F80"/>
    <w:rsid w:val="00863698"/>
    <w:rsid w:val="00863937"/>
    <w:rsid w:val="00864777"/>
    <w:rsid w:val="008665C4"/>
    <w:rsid w:val="00867830"/>
    <w:rsid w:val="008707D2"/>
    <w:rsid w:val="00872A75"/>
    <w:rsid w:val="00872E9E"/>
    <w:rsid w:val="0087364C"/>
    <w:rsid w:val="00873D5F"/>
    <w:rsid w:val="00873DE1"/>
    <w:rsid w:val="008760B0"/>
    <w:rsid w:val="008766E3"/>
    <w:rsid w:val="00877C1A"/>
    <w:rsid w:val="00880085"/>
    <w:rsid w:val="008805C5"/>
    <w:rsid w:val="00880B0D"/>
    <w:rsid w:val="00882540"/>
    <w:rsid w:val="008840FB"/>
    <w:rsid w:val="0088475C"/>
    <w:rsid w:val="008851BF"/>
    <w:rsid w:val="008863FC"/>
    <w:rsid w:val="00886CC0"/>
    <w:rsid w:val="00887C63"/>
    <w:rsid w:val="00890B58"/>
    <w:rsid w:val="008937CE"/>
    <w:rsid w:val="00893D26"/>
    <w:rsid w:val="00893FB8"/>
    <w:rsid w:val="00895568"/>
    <w:rsid w:val="00895CD9"/>
    <w:rsid w:val="00895FEB"/>
    <w:rsid w:val="0089657F"/>
    <w:rsid w:val="008A08D3"/>
    <w:rsid w:val="008A23E4"/>
    <w:rsid w:val="008A26EB"/>
    <w:rsid w:val="008A2E15"/>
    <w:rsid w:val="008A3A8A"/>
    <w:rsid w:val="008A3D8F"/>
    <w:rsid w:val="008A485C"/>
    <w:rsid w:val="008A4C28"/>
    <w:rsid w:val="008A4E48"/>
    <w:rsid w:val="008A550A"/>
    <w:rsid w:val="008A761C"/>
    <w:rsid w:val="008A7D76"/>
    <w:rsid w:val="008B0A8A"/>
    <w:rsid w:val="008B2A43"/>
    <w:rsid w:val="008B4E74"/>
    <w:rsid w:val="008B5B14"/>
    <w:rsid w:val="008B6A33"/>
    <w:rsid w:val="008B70F8"/>
    <w:rsid w:val="008B7361"/>
    <w:rsid w:val="008B782A"/>
    <w:rsid w:val="008B7D45"/>
    <w:rsid w:val="008B7E67"/>
    <w:rsid w:val="008C1B28"/>
    <w:rsid w:val="008C1C99"/>
    <w:rsid w:val="008C4734"/>
    <w:rsid w:val="008C68A9"/>
    <w:rsid w:val="008C6C43"/>
    <w:rsid w:val="008C6DCA"/>
    <w:rsid w:val="008C743D"/>
    <w:rsid w:val="008D0A5D"/>
    <w:rsid w:val="008D12E9"/>
    <w:rsid w:val="008D1515"/>
    <w:rsid w:val="008D2363"/>
    <w:rsid w:val="008D33E6"/>
    <w:rsid w:val="008D3B4B"/>
    <w:rsid w:val="008D4693"/>
    <w:rsid w:val="008D4920"/>
    <w:rsid w:val="008D609C"/>
    <w:rsid w:val="008D6324"/>
    <w:rsid w:val="008D66B3"/>
    <w:rsid w:val="008D6990"/>
    <w:rsid w:val="008D77FC"/>
    <w:rsid w:val="008E12ED"/>
    <w:rsid w:val="008E15D1"/>
    <w:rsid w:val="008E1F2D"/>
    <w:rsid w:val="008E3313"/>
    <w:rsid w:val="008E43D4"/>
    <w:rsid w:val="008E45C7"/>
    <w:rsid w:val="008E4871"/>
    <w:rsid w:val="008E4A9F"/>
    <w:rsid w:val="008E4FA5"/>
    <w:rsid w:val="008E4FE4"/>
    <w:rsid w:val="008E62E5"/>
    <w:rsid w:val="008E6AD4"/>
    <w:rsid w:val="008E7197"/>
    <w:rsid w:val="008E73B3"/>
    <w:rsid w:val="008E7BE0"/>
    <w:rsid w:val="008F29A3"/>
    <w:rsid w:val="008F404B"/>
    <w:rsid w:val="008F59F9"/>
    <w:rsid w:val="008F5B51"/>
    <w:rsid w:val="008F6904"/>
    <w:rsid w:val="009008E3"/>
    <w:rsid w:val="00900977"/>
    <w:rsid w:val="00901041"/>
    <w:rsid w:val="009011BD"/>
    <w:rsid w:val="00904DD7"/>
    <w:rsid w:val="00905161"/>
    <w:rsid w:val="00905C52"/>
    <w:rsid w:val="0090651A"/>
    <w:rsid w:val="009101C7"/>
    <w:rsid w:val="0091377B"/>
    <w:rsid w:val="0091438C"/>
    <w:rsid w:val="00914BB8"/>
    <w:rsid w:val="00915578"/>
    <w:rsid w:val="00917AD2"/>
    <w:rsid w:val="0092028B"/>
    <w:rsid w:val="00921F19"/>
    <w:rsid w:val="00921F7D"/>
    <w:rsid w:val="00924253"/>
    <w:rsid w:val="0092459A"/>
    <w:rsid w:val="00926963"/>
    <w:rsid w:val="00926E04"/>
    <w:rsid w:val="00927993"/>
    <w:rsid w:val="00927E78"/>
    <w:rsid w:val="009309DA"/>
    <w:rsid w:val="00931B7A"/>
    <w:rsid w:val="009321F4"/>
    <w:rsid w:val="009331F0"/>
    <w:rsid w:val="00933D5C"/>
    <w:rsid w:val="00933D71"/>
    <w:rsid w:val="00934064"/>
    <w:rsid w:val="00934D5B"/>
    <w:rsid w:val="00935086"/>
    <w:rsid w:val="009356C9"/>
    <w:rsid w:val="009363E5"/>
    <w:rsid w:val="009364D1"/>
    <w:rsid w:val="00936823"/>
    <w:rsid w:val="00937A45"/>
    <w:rsid w:val="00941E74"/>
    <w:rsid w:val="00942B8B"/>
    <w:rsid w:val="00942D54"/>
    <w:rsid w:val="00943039"/>
    <w:rsid w:val="00943D72"/>
    <w:rsid w:val="009448E7"/>
    <w:rsid w:val="00944A8A"/>
    <w:rsid w:val="009454FA"/>
    <w:rsid w:val="00945A91"/>
    <w:rsid w:val="00950753"/>
    <w:rsid w:val="00950FFB"/>
    <w:rsid w:val="00953BF2"/>
    <w:rsid w:val="009546A6"/>
    <w:rsid w:val="0095471D"/>
    <w:rsid w:val="0095620B"/>
    <w:rsid w:val="00960286"/>
    <w:rsid w:val="00960EF4"/>
    <w:rsid w:val="00961250"/>
    <w:rsid w:val="009618D6"/>
    <w:rsid w:val="009635CF"/>
    <w:rsid w:val="00964062"/>
    <w:rsid w:val="009643C8"/>
    <w:rsid w:val="00964E7A"/>
    <w:rsid w:val="009676F6"/>
    <w:rsid w:val="00967D80"/>
    <w:rsid w:val="009720D2"/>
    <w:rsid w:val="00973BB9"/>
    <w:rsid w:val="00973C5E"/>
    <w:rsid w:val="0097429D"/>
    <w:rsid w:val="0097574A"/>
    <w:rsid w:val="00975A8B"/>
    <w:rsid w:val="00976ACA"/>
    <w:rsid w:val="00976C9F"/>
    <w:rsid w:val="00977B1B"/>
    <w:rsid w:val="00981252"/>
    <w:rsid w:val="00981D72"/>
    <w:rsid w:val="00982EC0"/>
    <w:rsid w:val="0098392D"/>
    <w:rsid w:val="009851CC"/>
    <w:rsid w:val="00985F95"/>
    <w:rsid w:val="00986137"/>
    <w:rsid w:val="00986E9E"/>
    <w:rsid w:val="009870F6"/>
    <w:rsid w:val="0098739D"/>
    <w:rsid w:val="00987B99"/>
    <w:rsid w:val="009901B5"/>
    <w:rsid w:val="00990A35"/>
    <w:rsid w:val="009911AE"/>
    <w:rsid w:val="00991AC7"/>
    <w:rsid w:val="00994057"/>
    <w:rsid w:val="00994D03"/>
    <w:rsid w:val="00994FB9"/>
    <w:rsid w:val="00995486"/>
    <w:rsid w:val="009955D8"/>
    <w:rsid w:val="00995C7A"/>
    <w:rsid w:val="009966B2"/>
    <w:rsid w:val="0099732C"/>
    <w:rsid w:val="009A0417"/>
    <w:rsid w:val="009A0A71"/>
    <w:rsid w:val="009A1682"/>
    <w:rsid w:val="009A1BED"/>
    <w:rsid w:val="009A25EA"/>
    <w:rsid w:val="009A27E2"/>
    <w:rsid w:val="009A2817"/>
    <w:rsid w:val="009A2B06"/>
    <w:rsid w:val="009A3192"/>
    <w:rsid w:val="009A36FB"/>
    <w:rsid w:val="009A3A97"/>
    <w:rsid w:val="009A433F"/>
    <w:rsid w:val="009A47BE"/>
    <w:rsid w:val="009A5050"/>
    <w:rsid w:val="009B2833"/>
    <w:rsid w:val="009B2E27"/>
    <w:rsid w:val="009B36EB"/>
    <w:rsid w:val="009B3DF9"/>
    <w:rsid w:val="009B51D9"/>
    <w:rsid w:val="009B59DA"/>
    <w:rsid w:val="009B63F5"/>
    <w:rsid w:val="009C0676"/>
    <w:rsid w:val="009C2EDA"/>
    <w:rsid w:val="009C3393"/>
    <w:rsid w:val="009C6B1B"/>
    <w:rsid w:val="009C77D2"/>
    <w:rsid w:val="009D175E"/>
    <w:rsid w:val="009D2236"/>
    <w:rsid w:val="009D2A5E"/>
    <w:rsid w:val="009D3BDD"/>
    <w:rsid w:val="009D44B1"/>
    <w:rsid w:val="009D64F0"/>
    <w:rsid w:val="009D7AE4"/>
    <w:rsid w:val="009E03C4"/>
    <w:rsid w:val="009E0A2A"/>
    <w:rsid w:val="009E115D"/>
    <w:rsid w:val="009E11AF"/>
    <w:rsid w:val="009E1D88"/>
    <w:rsid w:val="009E2954"/>
    <w:rsid w:val="009E41D4"/>
    <w:rsid w:val="009E4851"/>
    <w:rsid w:val="009E4910"/>
    <w:rsid w:val="009E6CE1"/>
    <w:rsid w:val="009F1589"/>
    <w:rsid w:val="009F5BD2"/>
    <w:rsid w:val="009F722A"/>
    <w:rsid w:val="009F7457"/>
    <w:rsid w:val="009F7818"/>
    <w:rsid w:val="009F7C66"/>
    <w:rsid w:val="00A00BD4"/>
    <w:rsid w:val="00A0100E"/>
    <w:rsid w:val="00A01286"/>
    <w:rsid w:val="00A03794"/>
    <w:rsid w:val="00A04907"/>
    <w:rsid w:val="00A0526C"/>
    <w:rsid w:val="00A05544"/>
    <w:rsid w:val="00A10AD2"/>
    <w:rsid w:val="00A10DEF"/>
    <w:rsid w:val="00A11A1D"/>
    <w:rsid w:val="00A12A9D"/>
    <w:rsid w:val="00A134D6"/>
    <w:rsid w:val="00A13B3B"/>
    <w:rsid w:val="00A15997"/>
    <w:rsid w:val="00A17579"/>
    <w:rsid w:val="00A175D5"/>
    <w:rsid w:val="00A206F9"/>
    <w:rsid w:val="00A209B4"/>
    <w:rsid w:val="00A21279"/>
    <w:rsid w:val="00A217FE"/>
    <w:rsid w:val="00A22CB0"/>
    <w:rsid w:val="00A24A3E"/>
    <w:rsid w:val="00A25681"/>
    <w:rsid w:val="00A25E17"/>
    <w:rsid w:val="00A309AC"/>
    <w:rsid w:val="00A31EC5"/>
    <w:rsid w:val="00A3406D"/>
    <w:rsid w:val="00A344CD"/>
    <w:rsid w:val="00A34F28"/>
    <w:rsid w:val="00A35651"/>
    <w:rsid w:val="00A35BBA"/>
    <w:rsid w:val="00A41324"/>
    <w:rsid w:val="00A414B2"/>
    <w:rsid w:val="00A41852"/>
    <w:rsid w:val="00A41E61"/>
    <w:rsid w:val="00A42095"/>
    <w:rsid w:val="00A42462"/>
    <w:rsid w:val="00A42CBF"/>
    <w:rsid w:val="00A431E2"/>
    <w:rsid w:val="00A43FD5"/>
    <w:rsid w:val="00A4518D"/>
    <w:rsid w:val="00A45D0D"/>
    <w:rsid w:val="00A4623E"/>
    <w:rsid w:val="00A4649F"/>
    <w:rsid w:val="00A47257"/>
    <w:rsid w:val="00A50CA5"/>
    <w:rsid w:val="00A5168F"/>
    <w:rsid w:val="00A51B29"/>
    <w:rsid w:val="00A52949"/>
    <w:rsid w:val="00A5561A"/>
    <w:rsid w:val="00A55E7D"/>
    <w:rsid w:val="00A56A16"/>
    <w:rsid w:val="00A56BDD"/>
    <w:rsid w:val="00A60307"/>
    <w:rsid w:val="00A6155B"/>
    <w:rsid w:val="00A63CB6"/>
    <w:rsid w:val="00A640B5"/>
    <w:rsid w:val="00A642D9"/>
    <w:rsid w:val="00A65555"/>
    <w:rsid w:val="00A65653"/>
    <w:rsid w:val="00A65828"/>
    <w:rsid w:val="00A661C8"/>
    <w:rsid w:val="00A66419"/>
    <w:rsid w:val="00A668A3"/>
    <w:rsid w:val="00A67A83"/>
    <w:rsid w:val="00A70D1E"/>
    <w:rsid w:val="00A71ECE"/>
    <w:rsid w:val="00A74193"/>
    <w:rsid w:val="00A7448A"/>
    <w:rsid w:val="00A74EC7"/>
    <w:rsid w:val="00A751A0"/>
    <w:rsid w:val="00A75976"/>
    <w:rsid w:val="00A77FF8"/>
    <w:rsid w:val="00A812A1"/>
    <w:rsid w:val="00A8139E"/>
    <w:rsid w:val="00A82329"/>
    <w:rsid w:val="00A825BB"/>
    <w:rsid w:val="00A842D3"/>
    <w:rsid w:val="00A86760"/>
    <w:rsid w:val="00A86BD2"/>
    <w:rsid w:val="00A902DC"/>
    <w:rsid w:val="00A91A09"/>
    <w:rsid w:val="00A92D1F"/>
    <w:rsid w:val="00A92F33"/>
    <w:rsid w:val="00A92F6B"/>
    <w:rsid w:val="00A93556"/>
    <w:rsid w:val="00A943D6"/>
    <w:rsid w:val="00A947E2"/>
    <w:rsid w:val="00A94CD5"/>
    <w:rsid w:val="00A95347"/>
    <w:rsid w:val="00A95D31"/>
    <w:rsid w:val="00A96F84"/>
    <w:rsid w:val="00A970A3"/>
    <w:rsid w:val="00AA018D"/>
    <w:rsid w:val="00AA25D7"/>
    <w:rsid w:val="00AA3250"/>
    <w:rsid w:val="00AA3334"/>
    <w:rsid w:val="00AA3D44"/>
    <w:rsid w:val="00AA3D8B"/>
    <w:rsid w:val="00AA6849"/>
    <w:rsid w:val="00AA6886"/>
    <w:rsid w:val="00AA6CEB"/>
    <w:rsid w:val="00AA7455"/>
    <w:rsid w:val="00AB0689"/>
    <w:rsid w:val="00AB0D43"/>
    <w:rsid w:val="00AB0E49"/>
    <w:rsid w:val="00AB0F61"/>
    <w:rsid w:val="00AB1766"/>
    <w:rsid w:val="00AB1CC5"/>
    <w:rsid w:val="00AB1D66"/>
    <w:rsid w:val="00AB27CB"/>
    <w:rsid w:val="00AB3A79"/>
    <w:rsid w:val="00AB45C9"/>
    <w:rsid w:val="00AB4830"/>
    <w:rsid w:val="00AB60A1"/>
    <w:rsid w:val="00AB61B9"/>
    <w:rsid w:val="00AB6588"/>
    <w:rsid w:val="00AB658A"/>
    <w:rsid w:val="00AB6A0A"/>
    <w:rsid w:val="00AC076D"/>
    <w:rsid w:val="00AC0FB1"/>
    <w:rsid w:val="00AC0FEA"/>
    <w:rsid w:val="00AC3BBA"/>
    <w:rsid w:val="00AC4343"/>
    <w:rsid w:val="00AC6A52"/>
    <w:rsid w:val="00AC7BCE"/>
    <w:rsid w:val="00AD127B"/>
    <w:rsid w:val="00AD1FF6"/>
    <w:rsid w:val="00AD2DF9"/>
    <w:rsid w:val="00AD3846"/>
    <w:rsid w:val="00AD388C"/>
    <w:rsid w:val="00AD41D0"/>
    <w:rsid w:val="00AD42CD"/>
    <w:rsid w:val="00AD44D6"/>
    <w:rsid w:val="00AD45E0"/>
    <w:rsid w:val="00AD4DDD"/>
    <w:rsid w:val="00AD57AC"/>
    <w:rsid w:val="00AD62D6"/>
    <w:rsid w:val="00AD682C"/>
    <w:rsid w:val="00AE01C0"/>
    <w:rsid w:val="00AE0428"/>
    <w:rsid w:val="00AE1145"/>
    <w:rsid w:val="00AE18E1"/>
    <w:rsid w:val="00AE244E"/>
    <w:rsid w:val="00AE32A3"/>
    <w:rsid w:val="00AE4E89"/>
    <w:rsid w:val="00AE5323"/>
    <w:rsid w:val="00AE6CE8"/>
    <w:rsid w:val="00AE76BD"/>
    <w:rsid w:val="00AF0B2C"/>
    <w:rsid w:val="00AF1A02"/>
    <w:rsid w:val="00AF28EE"/>
    <w:rsid w:val="00AF2FAA"/>
    <w:rsid w:val="00AF3942"/>
    <w:rsid w:val="00AF3ED0"/>
    <w:rsid w:val="00AF3F89"/>
    <w:rsid w:val="00AF4E83"/>
    <w:rsid w:val="00AF5A0B"/>
    <w:rsid w:val="00AF5BCE"/>
    <w:rsid w:val="00AF7669"/>
    <w:rsid w:val="00B00750"/>
    <w:rsid w:val="00B012E6"/>
    <w:rsid w:val="00B01AE3"/>
    <w:rsid w:val="00B01CA8"/>
    <w:rsid w:val="00B0631B"/>
    <w:rsid w:val="00B075EE"/>
    <w:rsid w:val="00B1029B"/>
    <w:rsid w:val="00B106AD"/>
    <w:rsid w:val="00B12065"/>
    <w:rsid w:val="00B121B3"/>
    <w:rsid w:val="00B12929"/>
    <w:rsid w:val="00B15522"/>
    <w:rsid w:val="00B16F77"/>
    <w:rsid w:val="00B17009"/>
    <w:rsid w:val="00B17315"/>
    <w:rsid w:val="00B17C17"/>
    <w:rsid w:val="00B17C4D"/>
    <w:rsid w:val="00B2009D"/>
    <w:rsid w:val="00B20281"/>
    <w:rsid w:val="00B21273"/>
    <w:rsid w:val="00B218E9"/>
    <w:rsid w:val="00B2265F"/>
    <w:rsid w:val="00B245F1"/>
    <w:rsid w:val="00B268A4"/>
    <w:rsid w:val="00B26B37"/>
    <w:rsid w:val="00B26E6F"/>
    <w:rsid w:val="00B30F5A"/>
    <w:rsid w:val="00B311FF"/>
    <w:rsid w:val="00B31AE2"/>
    <w:rsid w:val="00B32301"/>
    <w:rsid w:val="00B32854"/>
    <w:rsid w:val="00B33CAF"/>
    <w:rsid w:val="00B3414C"/>
    <w:rsid w:val="00B377EA"/>
    <w:rsid w:val="00B405A5"/>
    <w:rsid w:val="00B42349"/>
    <w:rsid w:val="00B429F9"/>
    <w:rsid w:val="00B4320C"/>
    <w:rsid w:val="00B43D05"/>
    <w:rsid w:val="00B44BC9"/>
    <w:rsid w:val="00B44CC5"/>
    <w:rsid w:val="00B450BD"/>
    <w:rsid w:val="00B454B6"/>
    <w:rsid w:val="00B45FE1"/>
    <w:rsid w:val="00B461C8"/>
    <w:rsid w:val="00B465F4"/>
    <w:rsid w:val="00B46E8E"/>
    <w:rsid w:val="00B470E7"/>
    <w:rsid w:val="00B478EB"/>
    <w:rsid w:val="00B50805"/>
    <w:rsid w:val="00B50F1B"/>
    <w:rsid w:val="00B50F38"/>
    <w:rsid w:val="00B52476"/>
    <w:rsid w:val="00B54E8A"/>
    <w:rsid w:val="00B57173"/>
    <w:rsid w:val="00B57561"/>
    <w:rsid w:val="00B6054C"/>
    <w:rsid w:val="00B61276"/>
    <w:rsid w:val="00B6223A"/>
    <w:rsid w:val="00B647DA"/>
    <w:rsid w:val="00B64FEA"/>
    <w:rsid w:val="00B666F7"/>
    <w:rsid w:val="00B700B0"/>
    <w:rsid w:val="00B70946"/>
    <w:rsid w:val="00B71805"/>
    <w:rsid w:val="00B7244A"/>
    <w:rsid w:val="00B74492"/>
    <w:rsid w:val="00B751F2"/>
    <w:rsid w:val="00B75D54"/>
    <w:rsid w:val="00B75D68"/>
    <w:rsid w:val="00B774F7"/>
    <w:rsid w:val="00B80AEB"/>
    <w:rsid w:val="00B80FC0"/>
    <w:rsid w:val="00B8166B"/>
    <w:rsid w:val="00B819A5"/>
    <w:rsid w:val="00B8213B"/>
    <w:rsid w:val="00B8306C"/>
    <w:rsid w:val="00B84D56"/>
    <w:rsid w:val="00B867CD"/>
    <w:rsid w:val="00B86E80"/>
    <w:rsid w:val="00B91548"/>
    <w:rsid w:val="00B928E5"/>
    <w:rsid w:val="00B93828"/>
    <w:rsid w:val="00B94DF9"/>
    <w:rsid w:val="00BA0F1B"/>
    <w:rsid w:val="00BA15DA"/>
    <w:rsid w:val="00BA1653"/>
    <w:rsid w:val="00BA16B1"/>
    <w:rsid w:val="00BA6922"/>
    <w:rsid w:val="00BA6E25"/>
    <w:rsid w:val="00BA7A1D"/>
    <w:rsid w:val="00BA7A92"/>
    <w:rsid w:val="00BB010D"/>
    <w:rsid w:val="00BB1BAD"/>
    <w:rsid w:val="00BB1C5C"/>
    <w:rsid w:val="00BB25CA"/>
    <w:rsid w:val="00BB2870"/>
    <w:rsid w:val="00BB2AE0"/>
    <w:rsid w:val="00BB2B99"/>
    <w:rsid w:val="00BB45F9"/>
    <w:rsid w:val="00BB53D0"/>
    <w:rsid w:val="00BB7CAC"/>
    <w:rsid w:val="00BC0866"/>
    <w:rsid w:val="00BC0A66"/>
    <w:rsid w:val="00BC0AB0"/>
    <w:rsid w:val="00BC1A5F"/>
    <w:rsid w:val="00BC1B4F"/>
    <w:rsid w:val="00BC298E"/>
    <w:rsid w:val="00BC2CAD"/>
    <w:rsid w:val="00BC3CDA"/>
    <w:rsid w:val="00BD2612"/>
    <w:rsid w:val="00BD29B8"/>
    <w:rsid w:val="00BD2BD7"/>
    <w:rsid w:val="00BD3764"/>
    <w:rsid w:val="00BD37B0"/>
    <w:rsid w:val="00BD4078"/>
    <w:rsid w:val="00BD57D5"/>
    <w:rsid w:val="00BD650B"/>
    <w:rsid w:val="00BD656A"/>
    <w:rsid w:val="00BD6621"/>
    <w:rsid w:val="00BE0249"/>
    <w:rsid w:val="00BE03AD"/>
    <w:rsid w:val="00BE0A71"/>
    <w:rsid w:val="00BE0F73"/>
    <w:rsid w:val="00BE2029"/>
    <w:rsid w:val="00BE28D0"/>
    <w:rsid w:val="00BE2EEE"/>
    <w:rsid w:val="00BE3243"/>
    <w:rsid w:val="00BE3C5D"/>
    <w:rsid w:val="00BE679D"/>
    <w:rsid w:val="00BE7243"/>
    <w:rsid w:val="00BE7350"/>
    <w:rsid w:val="00BE7BEA"/>
    <w:rsid w:val="00BF02A4"/>
    <w:rsid w:val="00BF10A9"/>
    <w:rsid w:val="00BF2E3B"/>
    <w:rsid w:val="00BF4A6F"/>
    <w:rsid w:val="00BF52B9"/>
    <w:rsid w:val="00BF5697"/>
    <w:rsid w:val="00BF6676"/>
    <w:rsid w:val="00BF71E9"/>
    <w:rsid w:val="00BF7318"/>
    <w:rsid w:val="00BF7AED"/>
    <w:rsid w:val="00BF7D30"/>
    <w:rsid w:val="00C01717"/>
    <w:rsid w:val="00C0404B"/>
    <w:rsid w:val="00C07243"/>
    <w:rsid w:val="00C076E1"/>
    <w:rsid w:val="00C11313"/>
    <w:rsid w:val="00C113D5"/>
    <w:rsid w:val="00C14454"/>
    <w:rsid w:val="00C1479A"/>
    <w:rsid w:val="00C14EAA"/>
    <w:rsid w:val="00C1597B"/>
    <w:rsid w:val="00C16742"/>
    <w:rsid w:val="00C167AD"/>
    <w:rsid w:val="00C16960"/>
    <w:rsid w:val="00C17ACC"/>
    <w:rsid w:val="00C17FF3"/>
    <w:rsid w:val="00C22A1A"/>
    <w:rsid w:val="00C23905"/>
    <w:rsid w:val="00C24C6C"/>
    <w:rsid w:val="00C264BE"/>
    <w:rsid w:val="00C268A9"/>
    <w:rsid w:val="00C31542"/>
    <w:rsid w:val="00C31918"/>
    <w:rsid w:val="00C31F52"/>
    <w:rsid w:val="00C32489"/>
    <w:rsid w:val="00C3260E"/>
    <w:rsid w:val="00C33ED2"/>
    <w:rsid w:val="00C33F73"/>
    <w:rsid w:val="00C34721"/>
    <w:rsid w:val="00C34D40"/>
    <w:rsid w:val="00C34E4D"/>
    <w:rsid w:val="00C3509F"/>
    <w:rsid w:val="00C35E7D"/>
    <w:rsid w:val="00C37F50"/>
    <w:rsid w:val="00C40292"/>
    <w:rsid w:val="00C40980"/>
    <w:rsid w:val="00C409C8"/>
    <w:rsid w:val="00C41087"/>
    <w:rsid w:val="00C41105"/>
    <w:rsid w:val="00C4317A"/>
    <w:rsid w:val="00C433FA"/>
    <w:rsid w:val="00C44065"/>
    <w:rsid w:val="00C44741"/>
    <w:rsid w:val="00C44F08"/>
    <w:rsid w:val="00C4725C"/>
    <w:rsid w:val="00C47F84"/>
    <w:rsid w:val="00C47FF2"/>
    <w:rsid w:val="00C50F8F"/>
    <w:rsid w:val="00C51553"/>
    <w:rsid w:val="00C52337"/>
    <w:rsid w:val="00C5723D"/>
    <w:rsid w:val="00C57F89"/>
    <w:rsid w:val="00C652A6"/>
    <w:rsid w:val="00C65A1B"/>
    <w:rsid w:val="00C6699F"/>
    <w:rsid w:val="00C7070A"/>
    <w:rsid w:val="00C71CFD"/>
    <w:rsid w:val="00C72C09"/>
    <w:rsid w:val="00C72FBF"/>
    <w:rsid w:val="00C7317E"/>
    <w:rsid w:val="00C7405B"/>
    <w:rsid w:val="00C74368"/>
    <w:rsid w:val="00C758AF"/>
    <w:rsid w:val="00C8260E"/>
    <w:rsid w:val="00C836F8"/>
    <w:rsid w:val="00C83C8E"/>
    <w:rsid w:val="00C83F01"/>
    <w:rsid w:val="00C84512"/>
    <w:rsid w:val="00C845A2"/>
    <w:rsid w:val="00C861DE"/>
    <w:rsid w:val="00C86596"/>
    <w:rsid w:val="00C86F22"/>
    <w:rsid w:val="00C871E6"/>
    <w:rsid w:val="00C91044"/>
    <w:rsid w:val="00C91C83"/>
    <w:rsid w:val="00C95840"/>
    <w:rsid w:val="00C9766B"/>
    <w:rsid w:val="00CA0DB6"/>
    <w:rsid w:val="00CA1C93"/>
    <w:rsid w:val="00CA1E89"/>
    <w:rsid w:val="00CA379F"/>
    <w:rsid w:val="00CA3898"/>
    <w:rsid w:val="00CA4B24"/>
    <w:rsid w:val="00CA4F26"/>
    <w:rsid w:val="00CA52BB"/>
    <w:rsid w:val="00CA6872"/>
    <w:rsid w:val="00CA6C4E"/>
    <w:rsid w:val="00CB05DD"/>
    <w:rsid w:val="00CB1480"/>
    <w:rsid w:val="00CB1DFE"/>
    <w:rsid w:val="00CB251C"/>
    <w:rsid w:val="00CB26CF"/>
    <w:rsid w:val="00CB2994"/>
    <w:rsid w:val="00CB37C8"/>
    <w:rsid w:val="00CB4C22"/>
    <w:rsid w:val="00CB4FA9"/>
    <w:rsid w:val="00CB5AF0"/>
    <w:rsid w:val="00CB5F4C"/>
    <w:rsid w:val="00CB74A8"/>
    <w:rsid w:val="00CB7B79"/>
    <w:rsid w:val="00CB7D93"/>
    <w:rsid w:val="00CC0DA7"/>
    <w:rsid w:val="00CC1A1C"/>
    <w:rsid w:val="00CC1B35"/>
    <w:rsid w:val="00CC27EF"/>
    <w:rsid w:val="00CC2DB7"/>
    <w:rsid w:val="00CC4065"/>
    <w:rsid w:val="00CC4D57"/>
    <w:rsid w:val="00CC501A"/>
    <w:rsid w:val="00CC7271"/>
    <w:rsid w:val="00CC7ACC"/>
    <w:rsid w:val="00CD05AA"/>
    <w:rsid w:val="00CD0C5C"/>
    <w:rsid w:val="00CD25E2"/>
    <w:rsid w:val="00CD3B1E"/>
    <w:rsid w:val="00CD6437"/>
    <w:rsid w:val="00CD69F7"/>
    <w:rsid w:val="00CE24EB"/>
    <w:rsid w:val="00CE37AD"/>
    <w:rsid w:val="00CE3D3A"/>
    <w:rsid w:val="00CE4153"/>
    <w:rsid w:val="00CE58D7"/>
    <w:rsid w:val="00CE5A46"/>
    <w:rsid w:val="00CE5B7C"/>
    <w:rsid w:val="00CE61FC"/>
    <w:rsid w:val="00CE6C62"/>
    <w:rsid w:val="00CE7AFF"/>
    <w:rsid w:val="00CE7CA8"/>
    <w:rsid w:val="00CF021B"/>
    <w:rsid w:val="00CF081D"/>
    <w:rsid w:val="00CF37A5"/>
    <w:rsid w:val="00CF4F34"/>
    <w:rsid w:val="00CF5F5F"/>
    <w:rsid w:val="00CF724A"/>
    <w:rsid w:val="00D00192"/>
    <w:rsid w:val="00D00E71"/>
    <w:rsid w:val="00D01082"/>
    <w:rsid w:val="00D02504"/>
    <w:rsid w:val="00D02EAB"/>
    <w:rsid w:val="00D033A2"/>
    <w:rsid w:val="00D05476"/>
    <w:rsid w:val="00D05F70"/>
    <w:rsid w:val="00D07B75"/>
    <w:rsid w:val="00D07CBA"/>
    <w:rsid w:val="00D10652"/>
    <w:rsid w:val="00D11EAA"/>
    <w:rsid w:val="00D11F6F"/>
    <w:rsid w:val="00D11FF8"/>
    <w:rsid w:val="00D12165"/>
    <w:rsid w:val="00D13A64"/>
    <w:rsid w:val="00D14F88"/>
    <w:rsid w:val="00D159DF"/>
    <w:rsid w:val="00D16B24"/>
    <w:rsid w:val="00D175B6"/>
    <w:rsid w:val="00D20658"/>
    <w:rsid w:val="00D2246F"/>
    <w:rsid w:val="00D225C9"/>
    <w:rsid w:val="00D237EB"/>
    <w:rsid w:val="00D24005"/>
    <w:rsid w:val="00D24472"/>
    <w:rsid w:val="00D2496C"/>
    <w:rsid w:val="00D249E3"/>
    <w:rsid w:val="00D25583"/>
    <w:rsid w:val="00D260C1"/>
    <w:rsid w:val="00D260FD"/>
    <w:rsid w:val="00D27315"/>
    <w:rsid w:val="00D30174"/>
    <w:rsid w:val="00D30CEF"/>
    <w:rsid w:val="00D31FFB"/>
    <w:rsid w:val="00D328F6"/>
    <w:rsid w:val="00D32B29"/>
    <w:rsid w:val="00D33649"/>
    <w:rsid w:val="00D345F4"/>
    <w:rsid w:val="00D3483A"/>
    <w:rsid w:val="00D36942"/>
    <w:rsid w:val="00D37A0E"/>
    <w:rsid w:val="00D37D83"/>
    <w:rsid w:val="00D404FF"/>
    <w:rsid w:val="00D40B78"/>
    <w:rsid w:val="00D4192A"/>
    <w:rsid w:val="00D42183"/>
    <w:rsid w:val="00D42B04"/>
    <w:rsid w:val="00D443D1"/>
    <w:rsid w:val="00D44453"/>
    <w:rsid w:val="00D44529"/>
    <w:rsid w:val="00D4481C"/>
    <w:rsid w:val="00D45200"/>
    <w:rsid w:val="00D46296"/>
    <w:rsid w:val="00D4660C"/>
    <w:rsid w:val="00D509A9"/>
    <w:rsid w:val="00D51353"/>
    <w:rsid w:val="00D51E39"/>
    <w:rsid w:val="00D52A58"/>
    <w:rsid w:val="00D53777"/>
    <w:rsid w:val="00D539DA"/>
    <w:rsid w:val="00D56CC9"/>
    <w:rsid w:val="00D57AAD"/>
    <w:rsid w:val="00D60376"/>
    <w:rsid w:val="00D60527"/>
    <w:rsid w:val="00D60949"/>
    <w:rsid w:val="00D60F29"/>
    <w:rsid w:val="00D61622"/>
    <w:rsid w:val="00D67384"/>
    <w:rsid w:val="00D70FAB"/>
    <w:rsid w:val="00D72716"/>
    <w:rsid w:val="00D72787"/>
    <w:rsid w:val="00D75ADE"/>
    <w:rsid w:val="00D7668B"/>
    <w:rsid w:val="00D812A1"/>
    <w:rsid w:val="00D820C5"/>
    <w:rsid w:val="00D8244C"/>
    <w:rsid w:val="00D832CD"/>
    <w:rsid w:val="00D84282"/>
    <w:rsid w:val="00D84F1A"/>
    <w:rsid w:val="00D86E38"/>
    <w:rsid w:val="00D87C40"/>
    <w:rsid w:val="00D87E6C"/>
    <w:rsid w:val="00D9028A"/>
    <w:rsid w:val="00D90900"/>
    <w:rsid w:val="00D90AB4"/>
    <w:rsid w:val="00D9107B"/>
    <w:rsid w:val="00D913A5"/>
    <w:rsid w:val="00D91E4E"/>
    <w:rsid w:val="00D92D7C"/>
    <w:rsid w:val="00D93A3F"/>
    <w:rsid w:val="00D93A9B"/>
    <w:rsid w:val="00D93AAF"/>
    <w:rsid w:val="00D93D5B"/>
    <w:rsid w:val="00D946E9"/>
    <w:rsid w:val="00D95FEE"/>
    <w:rsid w:val="00D96F7E"/>
    <w:rsid w:val="00D973FF"/>
    <w:rsid w:val="00DA0A40"/>
    <w:rsid w:val="00DA1A69"/>
    <w:rsid w:val="00DA2D40"/>
    <w:rsid w:val="00DA3621"/>
    <w:rsid w:val="00DA377A"/>
    <w:rsid w:val="00DA3EA8"/>
    <w:rsid w:val="00DA41D4"/>
    <w:rsid w:val="00DA519F"/>
    <w:rsid w:val="00DA5AC9"/>
    <w:rsid w:val="00DB105A"/>
    <w:rsid w:val="00DB204F"/>
    <w:rsid w:val="00DB3997"/>
    <w:rsid w:val="00DB3EAD"/>
    <w:rsid w:val="00DB5D03"/>
    <w:rsid w:val="00DB5EEF"/>
    <w:rsid w:val="00DB72D4"/>
    <w:rsid w:val="00DB7828"/>
    <w:rsid w:val="00DB7CC8"/>
    <w:rsid w:val="00DB7FBF"/>
    <w:rsid w:val="00DC02D5"/>
    <w:rsid w:val="00DC0E5D"/>
    <w:rsid w:val="00DC16BD"/>
    <w:rsid w:val="00DC253F"/>
    <w:rsid w:val="00DC3CFE"/>
    <w:rsid w:val="00DC4D5A"/>
    <w:rsid w:val="00DC6625"/>
    <w:rsid w:val="00DC6C7D"/>
    <w:rsid w:val="00DC6ECA"/>
    <w:rsid w:val="00DC7750"/>
    <w:rsid w:val="00DC7BAE"/>
    <w:rsid w:val="00DC7C84"/>
    <w:rsid w:val="00DC7FE8"/>
    <w:rsid w:val="00DD0055"/>
    <w:rsid w:val="00DD00C4"/>
    <w:rsid w:val="00DD0E17"/>
    <w:rsid w:val="00DD1551"/>
    <w:rsid w:val="00DD183F"/>
    <w:rsid w:val="00DD29C6"/>
    <w:rsid w:val="00DD3325"/>
    <w:rsid w:val="00DD47C3"/>
    <w:rsid w:val="00DD534A"/>
    <w:rsid w:val="00DD6143"/>
    <w:rsid w:val="00DD7C85"/>
    <w:rsid w:val="00DD7CC7"/>
    <w:rsid w:val="00DE2096"/>
    <w:rsid w:val="00DE2286"/>
    <w:rsid w:val="00DE3AF9"/>
    <w:rsid w:val="00DE3F65"/>
    <w:rsid w:val="00DE3FA3"/>
    <w:rsid w:val="00DE43D8"/>
    <w:rsid w:val="00DE4AA6"/>
    <w:rsid w:val="00DE4E95"/>
    <w:rsid w:val="00DE4EBF"/>
    <w:rsid w:val="00DE5518"/>
    <w:rsid w:val="00DE6A0B"/>
    <w:rsid w:val="00DE7F02"/>
    <w:rsid w:val="00DF0E68"/>
    <w:rsid w:val="00DF1F5B"/>
    <w:rsid w:val="00DF2AA2"/>
    <w:rsid w:val="00DF603C"/>
    <w:rsid w:val="00DF6A0F"/>
    <w:rsid w:val="00DF6A9A"/>
    <w:rsid w:val="00E01E29"/>
    <w:rsid w:val="00E027FD"/>
    <w:rsid w:val="00E058AC"/>
    <w:rsid w:val="00E06DB1"/>
    <w:rsid w:val="00E073D3"/>
    <w:rsid w:val="00E078EA"/>
    <w:rsid w:val="00E10940"/>
    <w:rsid w:val="00E1099A"/>
    <w:rsid w:val="00E1146B"/>
    <w:rsid w:val="00E13A43"/>
    <w:rsid w:val="00E14776"/>
    <w:rsid w:val="00E14C6C"/>
    <w:rsid w:val="00E15C9E"/>
    <w:rsid w:val="00E165F0"/>
    <w:rsid w:val="00E2077B"/>
    <w:rsid w:val="00E231D3"/>
    <w:rsid w:val="00E2549A"/>
    <w:rsid w:val="00E25948"/>
    <w:rsid w:val="00E25B91"/>
    <w:rsid w:val="00E25C68"/>
    <w:rsid w:val="00E26B9C"/>
    <w:rsid w:val="00E279BB"/>
    <w:rsid w:val="00E323EE"/>
    <w:rsid w:val="00E357B3"/>
    <w:rsid w:val="00E35DDB"/>
    <w:rsid w:val="00E35E46"/>
    <w:rsid w:val="00E36265"/>
    <w:rsid w:val="00E36764"/>
    <w:rsid w:val="00E37331"/>
    <w:rsid w:val="00E4041F"/>
    <w:rsid w:val="00E40F38"/>
    <w:rsid w:val="00E41C32"/>
    <w:rsid w:val="00E42A89"/>
    <w:rsid w:val="00E42E0F"/>
    <w:rsid w:val="00E4389F"/>
    <w:rsid w:val="00E43B5A"/>
    <w:rsid w:val="00E44527"/>
    <w:rsid w:val="00E447B8"/>
    <w:rsid w:val="00E448EE"/>
    <w:rsid w:val="00E44E1F"/>
    <w:rsid w:val="00E47198"/>
    <w:rsid w:val="00E47BA1"/>
    <w:rsid w:val="00E47D85"/>
    <w:rsid w:val="00E5095F"/>
    <w:rsid w:val="00E51697"/>
    <w:rsid w:val="00E5248C"/>
    <w:rsid w:val="00E5391F"/>
    <w:rsid w:val="00E544B2"/>
    <w:rsid w:val="00E5473B"/>
    <w:rsid w:val="00E5480F"/>
    <w:rsid w:val="00E55175"/>
    <w:rsid w:val="00E5658D"/>
    <w:rsid w:val="00E56A1D"/>
    <w:rsid w:val="00E56FEE"/>
    <w:rsid w:val="00E60393"/>
    <w:rsid w:val="00E60588"/>
    <w:rsid w:val="00E614FC"/>
    <w:rsid w:val="00E622D0"/>
    <w:rsid w:val="00E63669"/>
    <w:rsid w:val="00E640AF"/>
    <w:rsid w:val="00E6449E"/>
    <w:rsid w:val="00E64D99"/>
    <w:rsid w:val="00E6501A"/>
    <w:rsid w:val="00E66577"/>
    <w:rsid w:val="00E66AB6"/>
    <w:rsid w:val="00E67B71"/>
    <w:rsid w:val="00E67D3A"/>
    <w:rsid w:val="00E67E61"/>
    <w:rsid w:val="00E70927"/>
    <w:rsid w:val="00E7129E"/>
    <w:rsid w:val="00E71740"/>
    <w:rsid w:val="00E72A29"/>
    <w:rsid w:val="00E7358D"/>
    <w:rsid w:val="00E736DF"/>
    <w:rsid w:val="00E74AD5"/>
    <w:rsid w:val="00E74ADD"/>
    <w:rsid w:val="00E75A7F"/>
    <w:rsid w:val="00E75AB1"/>
    <w:rsid w:val="00E75E11"/>
    <w:rsid w:val="00E76163"/>
    <w:rsid w:val="00E7763C"/>
    <w:rsid w:val="00E77BD1"/>
    <w:rsid w:val="00E804AF"/>
    <w:rsid w:val="00E80791"/>
    <w:rsid w:val="00E80AB1"/>
    <w:rsid w:val="00E81900"/>
    <w:rsid w:val="00E83B3D"/>
    <w:rsid w:val="00E842BE"/>
    <w:rsid w:val="00E84988"/>
    <w:rsid w:val="00E85748"/>
    <w:rsid w:val="00E85EC4"/>
    <w:rsid w:val="00E85F9B"/>
    <w:rsid w:val="00E90895"/>
    <w:rsid w:val="00E91387"/>
    <w:rsid w:val="00E91FD8"/>
    <w:rsid w:val="00E92725"/>
    <w:rsid w:val="00E92FB5"/>
    <w:rsid w:val="00E95C40"/>
    <w:rsid w:val="00E96595"/>
    <w:rsid w:val="00E969A6"/>
    <w:rsid w:val="00E97CF7"/>
    <w:rsid w:val="00EA09FA"/>
    <w:rsid w:val="00EA0CE3"/>
    <w:rsid w:val="00EA15EE"/>
    <w:rsid w:val="00EA228B"/>
    <w:rsid w:val="00EA2FF7"/>
    <w:rsid w:val="00EA3EE1"/>
    <w:rsid w:val="00EA46DE"/>
    <w:rsid w:val="00EA519B"/>
    <w:rsid w:val="00EB0E8F"/>
    <w:rsid w:val="00EB1400"/>
    <w:rsid w:val="00EB1C47"/>
    <w:rsid w:val="00EB1DC0"/>
    <w:rsid w:val="00EB474E"/>
    <w:rsid w:val="00EB4C40"/>
    <w:rsid w:val="00EB56AA"/>
    <w:rsid w:val="00EB6098"/>
    <w:rsid w:val="00EB6627"/>
    <w:rsid w:val="00EB6900"/>
    <w:rsid w:val="00EB6CCB"/>
    <w:rsid w:val="00EC0382"/>
    <w:rsid w:val="00EC1C02"/>
    <w:rsid w:val="00EC208D"/>
    <w:rsid w:val="00EC25FD"/>
    <w:rsid w:val="00EC7AFF"/>
    <w:rsid w:val="00ED00EA"/>
    <w:rsid w:val="00ED1487"/>
    <w:rsid w:val="00ED1AB5"/>
    <w:rsid w:val="00ED1CAE"/>
    <w:rsid w:val="00ED266E"/>
    <w:rsid w:val="00ED3876"/>
    <w:rsid w:val="00ED3FB4"/>
    <w:rsid w:val="00ED45A6"/>
    <w:rsid w:val="00ED6A9B"/>
    <w:rsid w:val="00ED7434"/>
    <w:rsid w:val="00EE0597"/>
    <w:rsid w:val="00EE1A13"/>
    <w:rsid w:val="00EE21C2"/>
    <w:rsid w:val="00EE2B5C"/>
    <w:rsid w:val="00EE35D0"/>
    <w:rsid w:val="00EE3B2C"/>
    <w:rsid w:val="00EE4C32"/>
    <w:rsid w:val="00EE53EC"/>
    <w:rsid w:val="00EE6282"/>
    <w:rsid w:val="00EE7935"/>
    <w:rsid w:val="00EE79F3"/>
    <w:rsid w:val="00EF038A"/>
    <w:rsid w:val="00EF0DA6"/>
    <w:rsid w:val="00EF14FD"/>
    <w:rsid w:val="00EF1E72"/>
    <w:rsid w:val="00EF2C9C"/>
    <w:rsid w:val="00EF327D"/>
    <w:rsid w:val="00EF3E6E"/>
    <w:rsid w:val="00EF4735"/>
    <w:rsid w:val="00EF4DC1"/>
    <w:rsid w:val="00EF6364"/>
    <w:rsid w:val="00EF644D"/>
    <w:rsid w:val="00EF75E3"/>
    <w:rsid w:val="00F00A44"/>
    <w:rsid w:val="00F0105B"/>
    <w:rsid w:val="00F0172E"/>
    <w:rsid w:val="00F0252E"/>
    <w:rsid w:val="00F0267D"/>
    <w:rsid w:val="00F0376E"/>
    <w:rsid w:val="00F04FAB"/>
    <w:rsid w:val="00F0538A"/>
    <w:rsid w:val="00F0739F"/>
    <w:rsid w:val="00F10652"/>
    <w:rsid w:val="00F107F8"/>
    <w:rsid w:val="00F12146"/>
    <w:rsid w:val="00F14908"/>
    <w:rsid w:val="00F1593D"/>
    <w:rsid w:val="00F160E9"/>
    <w:rsid w:val="00F178F3"/>
    <w:rsid w:val="00F179A5"/>
    <w:rsid w:val="00F179D7"/>
    <w:rsid w:val="00F20D6A"/>
    <w:rsid w:val="00F21C5D"/>
    <w:rsid w:val="00F226B0"/>
    <w:rsid w:val="00F22947"/>
    <w:rsid w:val="00F23164"/>
    <w:rsid w:val="00F232DA"/>
    <w:rsid w:val="00F2384E"/>
    <w:rsid w:val="00F25285"/>
    <w:rsid w:val="00F25FA0"/>
    <w:rsid w:val="00F31CF5"/>
    <w:rsid w:val="00F31E3A"/>
    <w:rsid w:val="00F326AD"/>
    <w:rsid w:val="00F33210"/>
    <w:rsid w:val="00F3375B"/>
    <w:rsid w:val="00F351E0"/>
    <w:rsid w:val="00F35F10"/>
    <w:rsid w:val="00F37573"/>
    <w:rsid w:val="00F40734"/>
    <w:rsid w:val="00F411D8"/>
    <w:rsid w:val="00F42254"/>
    <w:rsid w:val="00F42321"/>
    <w:rsid w:val="00F45233"/>
    <w:rsid w:val="00F45507"/>
    <w:rsid w:val="00F45861"/>
    <w:rsid w:val="00F465EF"/>
    <w:rsid w:val="00F46C39"/>
    <w:rsid w:val="00F47622"/>
    <w:rsid w:val="00F47A4A"/>
    <w:rsid w:val="00F50FEB"/>
    <w:rsid w:val="00F535CF"/>
    <w:rsid w:val="00F54116"/>
    <w:rsid w:val="00F54672"/>
    <w:rsid w:val="00F54989"/>
    <w:rsid w:val="00F54B1D"/>
    <w:rsid w:val="00F552E8"/>
    <w:rsid w:val="00F55BAC"/>
    <w:rsid w:val="00F56DFE"/>
    <w:rsid w:val="00F56E18"/>
    <w:rsid w:val="00F60CDF"/>
    <w:rsid w:val="00F60D91"/>
    <w:rsid w:val="00F63BCF"/>
    <w:rsid w:val="00F64AA9"/>
    <w:rsid w:val="00F66A47"/>
    <w:rsid w:val="00F66E13"/>
    <w:rsid w:val="00F67615"/>
    <w:rsid w:val="00F70C17"/>
    <w:rsid w:val="00F70F95"/>
    <w:rsid w:val="00F713B6"/>
    <w:rsid w:val="00F721E1"/>
    <w:rsid w:val="00F72AC1"/>
    <w:rsid w:val="00F72D29"/>
    <w:rsid w:val="00F74AE4"/>
    <w:rsid w:val="00F74D54"/>
    <w:rsid w:val="00F751CF"/>
    <w:rsid w:val="00F75D4C"/>
    <w:rsid w:val="00F77107"/>
    <w:rsid w:val="00F778A7"/>
    <w:rsid w:val="00F77990"/>
    <w:rsid w:val="00F800B0"/>
    <w:rsid w:val="00F80A2E"/>
    <w:rsid w:val="00F81315"/>
    <w:rsid w:val="00F821C4"/>
    <w:rsid w:val="00F8608A"/>
    <w:rsid w:val="00F87035"/>
    <w:rsid w:val="00F87758"/>
    <w:rsid w:val="00F90015"/>
    <w:rsid w:val="00F90B20"/>
    <w:rsid w:val="00F910F1"/>
    <w:rsid w:val="00F9305C"/>
    <w:rsid w:val="00F931B4"/>
    <w:rsid w:val="00F9362C"/>
    <w:rsid w:val="00F93E3A"/>
    <w:rsid w:val="00F943DC"/>
    <w:rsid w:val="00F94C2F"/>
    <w:rsid w:val="00F95121"/>
    <w:rsid w:val="00F962C0"/>
    <w:rsid w:val="00F96923"/>
    <w:rsid w:val="00FA06C3"/>
    <w:rsid w:val="00FA0744"/>
    <w:rsid w:val="00FA0DB4"/>
    <w:rsid w:val="00FA15F3"/>
    <w:rsid w:val="00FA1A99"/>
    <w:rsid w:val="00FA1E0A"/>
    <w:rsid w:val="00FA392D"/>
    <w:rsid w:val="00FA3BF2"/>
    <w:rsid w:val="00FA4150"/>
    <w:rsid w:val="00FA7E60"/>
    <w:rsid w:val="00FB06AA"/>
    <w:rsid w:val="00FB0701"/>
    <w:rsid w:val="00FB0842"/>
    <w:rsid w:val="00FB0EB1"/>
    <w:rsid w:val="00FB2A16"/>
    <w:rsid w:val="00FB2F68"/>
    <w:rsid w:val="00FB2FC5"/>
    <w:rsid w:val="00FB3552"/>
    <w:rsid w:val="00FB371D"/>
    <w:rsid w:val="00FB42EF"/>
    <w:rsid w:val="00FB4FDF"/>
    <w:rsid w:val="00FB5A55"/>
    <w:rsid w:val="00FB6112"/>
    <w:rsid w:val="00FB76D0"/>
    <w:rsid w:val="00FC2E11"/>
    <w:rsid w:val="00FC5168"/>
    <w:rsid w:val="00FC58EE"/>
    <w:rsid w:val="00FC5E40"/>
    <w:rsid w:val="00FC6A0C"/>
    <w:rsid w:val="00FC6D4D"/>
    <w:rsid w:val="00FC777E"/>
    <w:rsid w:val="00FD18CF"/>
    <w:rsid w:val="00FD1C30"/>
    <w:rsid w:val="00FD348C"/>
    <w:rsid w:val="00FD4B4D"/>
    <w:rsid w:val="00FD7FB5"/>
    <w:rsid w:val="00FE2DED"/>
    <w:rsid w:val="00FE3F39"/>
    <w:rsid w:val="00FE6272"/>
    <w:rsid w:val="00FE6B08"/>
    <w:rsid w:val="00FE6B7D"/>
    <w:rsid w:val="00FE759F"/>
    <w:rsid w:val="00FE7D05"/>
    <w:rsid w:val="00FF004E"/>
    <w:rsid w:val="00FF0710"/>
    <w:rsid w:val="00FF0868"/>
    <w:rsid w:val="00FF2A43"/>
    <w:rsid w:val="00FF3034"/>
    <w:rsid w:val="00FF430B"/>
    <w:rsid w:val="00FF4650"/>
    <w:rsid w:val="00FF54E6"/>
    <w:rsid w:val="00FF5EB7"/>
    <w:rsid w:val="00FF77A5"/>
    <w:rsid w:val="00FF7A82"/>
    <w:rsid w:val="00FF7E26"/>
    <w:rsid w:val="00FF7E68"/>
    <w:rsid w:val="149A3B38"/>
    <w:rsid w:val="789173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720289"/>
    <w:pPr>
      <w:widowControl w:val="0"/>
      <w:spacing w:line="560" w:lineRule="exact"/>
      <w:ind w:firstLineChars="200" w:firstLine="200"/>
      <w:jc w:val="both"/>
    </w:pPr>
    <w:rPr>
      <w:rFonts w:ascii="Calibri" w:eastAsia="仿宋_GB2312" w:hAnsi="Calibri" w:cs="黑体"/>
      <w:kern w:val="2"/>
      <w:sz w:val="32"/>
      <w:szCs w:val="22"/>
    </w:rPr>
  </w:style>
  <w:style w:type="paragraph" w:styleId="1">
    <w:name w:val="heading 1"/>
    <w:basedOn w:val="a1"/>
    <w:next w:val="a1"/>
    <w:link w:val="1Char"/>
    <w:uiPriority w:val="99"/>
    <w:qFormat/>
    <w:rsid w:val="00720289"/>
    <w:pPr>
      <w:keepNext/>
      <w:keepLines/>
      <w:widowControl/>
      <w:spacing w:before="480" w:afterLines="100" w:line="276" w:lineRule="auto"/>
      <w:ind w:firstLineChars="0" w:firstLine="0"/>
      <w:jc w:val="center"/>
      <w:outlineLvl w:val="0"/>
    </w:pPr>
    <w:rPr>
      <w:rFonts w:ascii="Cambria" w:eastAsia="黑体" w:hAnsi="Cambria" w:cs="Times New Roman"/>
      <w:b/>
      <w:bCs/>
      <w:kern w:val="0"/>
      <w:szCs w:val="28"/>
      <w:lang w:eastAsia="ja-JP"/>
    </w:rPr>
  </w:style>
  <w:style w:type="paragraph" w:styleId="2">
    <w:name w:val="heading 2"/>
    <w:basedOn w:val="a1"/>
    <w:next w:val="a1"/>
    <w:link w:val="2Char"/>
    <w:uiPriority w:val="99"/>
    <w:qFormat/>
    <w:rsid w:val="00720289"/>
    <w:pPr>
      <w:keepNext/>
      <w:keepLines/>
      <w:spacing w:before="440" w:after="360" w:line="416" w:lineRule="atLeast"/>
      <w:ind w:firstLineChars="0" w:firstLine="0"/>
      <w:jc w:val="center"/>
      <w:outlineLvl w:val="1"/>
    </w:pPr>
    <w:rPr>
      <w:rFonts w:ascii="宋体" w:eastAsia="宋体" w:hAnsi="宋体"/>
      <w:b/>
      <w:bCs/>
      <w:szCs w:val="32"/>
    </w:rPr>
  </w:style>
  <w:style w:type="paragraph" w:styleId="3">
    <w:name w:val="heading 3"/>
    <w:basedOn w:val="a1"/>
    <w:next w:val="a1"/>
    <w:link w:val="3Char"/>
    <w:uiPriority w:val="99"/>
    <w:qFormat/>
    <w:rsid w:val="00720289"/>
    <w:pPr>
      <w:widowControl/>
      <w:spacing w:before="240" w:after="120" w:line="240" w:lineRule="auto"/>
      <w:contextualSpacing/>
      <w:jc w:val="left"/>
      <w:outlineLvl w:val="2"/>
    </w:pPr>
    <w:rPr>
      <w:rFonts w:ascii="Arial" w:eastAsia="黑体" w:hAnsi="Arial" w:cs="Times New Roman"/>
      <w:b/>
      <w:bCs/>
      <w:color w:val="3C8A2E"/>
      <w:kern w:val="0"/>
      <w:sz w:val="24"/>
      <w:szCs w:val="28"/>
    </w:rPr>
  </w:style>
  <w:style w:type="paragraph" w:styleId="4">
    <w:name w:val="heading 4"/>
    <w:basedOn w:val="a1"/>
    <w:next w:val="a1"/>
    <w:link w:val="4Char"/>
    <w:uiPriority w:val="99"/>
    <w:qFormat/>
    <w:rsid w:val="00720289"/>
    <w:pPr>
      <w:widowControl/>
      <w:spacing w:before="240" w:after="120" w:line="240" w:lineRule="auto"/>
      <w:contextualSpacing/>
      <w:jc w:val="left"/>
      <w:outlineLvl w:val="3"/>
    </w:pPr>
    <w:rPr>
      <w:rFonts w:ascii="Arial" w:eastAsia="黑体" w:hAnsi="Arial" w:cs="Times New Roman"/>
      <w:b/>
      <w:bCs/>
      <w:color w:val="00A1DE"/>
      <w:kern w:val="0"/>
      <w:sz w:val="24"/>
      <w:szCs w:val="28"/>
    </w:rPr>
  </w:style>
  <w:style w:type="paragraph" w:styleId="5">
    <w:name w:val="heading 5"/>
    <w:basedOn w:val="a1"/>
    <w:next w:val="a1"/>
    <w:link w:val="5Char"/>
    <w:uiPriority w:val="99"/>
    <w:qFormat/>
    <w:rsid w:val="00720289"/>
    <w:pPr>
      <w:widowControl/>
      <w:spacing w:before="240" w:after="120" w:line="240" w:lineRule="auto"/>
      <w:contextualSpacing/>
      <w:jc w:val="left"/>
      <w:outlineLvl w:val="4"/>
    </w:pPr>
    <w:rPr>
      <w:rFonts w:ascii="Arial" w:eastAsia="黑体" w:hAnsi="Arial" w:cs="Times New Roman"/>
      <w:b/>
      <w:bCs/>
      <w:color w:val="92D400"/>
      <w:kern w:val="0"/>
      <w:sz w:val="24"/>
      <w:szCs w:val="28"/>
    </w:rPr>
  </w:style>
  <w:style w:type="paragraph" w:styleId="6">
    <w:name w:val="heading 6"/>
    <w:basedOn w:val="a1"/>
    <w:next w:val="a1"/>
    <w:link w:val="6Char"/>
    <w:uiPriority w:val="99"/>
    <w:qFormat/>
    <w:rsid w:val="00720289"/>
    <w:pPr>
      <w:widowControl/>
      <w:spacing w:before="240" w:after="120" w:line="240" w:lineRule="auto"/>
      <w:contextualSpacing/>
      <w:jc w:val="left"/>
      <w:outlineLvl w:val="5"/>
    </w:pPr>
    <w:rPr>
      <w:rFonts w:ascii="Arial" w:eastAsia="黑体" w:hAnsi="Arial" w:cs="Times New Roman"/>
      <w:b/>
      <w:bCs/>
      <w:color w:val="72C7E7"/>
      <w:kern w:val="0"/>
      <w:sz w:val="24"/>
      <w:szCs w:val="28"/>
    </w:rPr>
  </w:style>
  <w:style w:type="paragraph" w:styleId="7">
    <w:name w:val="heading 7"/>
    <w:basedOn w:val="a1"/>
    <w:next w:val="a1"/>
    <w:link w:val="7Char"/>
    <w:uiPriority w:val="99"/>
    <w:qFormat/>
    <w:rsid w:val="00720289"/>
    <w:pPr>
      <w:keepNext/>
      <w:keepLines/>
      <w:spacing w:before="240" w:after="64" w:line="320" w:lineRule="auto"/>
      <w:ind w:firstLineChars="0" w:firstLine="0"/>
      <w:outlineLvl w:val="6"/>
    </w:pPr>
    <w:rPr>
      <w:rFonts w:eastAsia="宋体"/>
      <w:b/>
      <w:bCs/>
      <w:sz w:val="24"/>
      <w:szCs w:val="24"/>
    </w:rPr>
  </w:style>
  <w:style w:type="paragraph" w:styleId="8">
    <w:name w:val="heading 8"/>
    <w:basedOn w:val="a1"/>
    <w:next w:val="a1"/>
    <w:link w:val="8Char"/>
    <w:uiPriority w:val="99"/>
    <w:qFormat/>
    <w:rsid w:val="00720289"/>
    <w:pPr>
      <w:widowControl/>
      <w:spacing w:before="240" w:after="120" w:line="240" w:lineRule="auto"/>
      <w:contextualSpacing/>
      <w:jc w:val="left"/>
      <w:outlineLvl w:val="7"/>
    </w:pPr>
    <w:rPr>
      <w:rFonts w:ascii="Arial" w:eastAsia="黑体" w:hAnsi="Arial" w:cs="Times New Roman"/>
      <w:b/>
      <w:bCs/>
      <w:i/>
      <w:kern w:val="0"/>
      <w:sz w:val="24"/>
      <w:szCs w:val="28"/>
    </w:rPr>
  </w:style>
  <w:style w:type="paragraph" w:styleId="9">
    <w:name w:val="heading 9"/>
    <w:basedOn w:val="a1"/>
    <w:next w:val="a1"/>
    <w:link w:val="9Char"/>
    <w:uiPriority w:val="99"/>
    <w:qFormat/>
    <w:rsid w:val="00720289"/>
    <w:pPr>
      <w:widowControl/>
      <w:spacing w:before="240" w:after="120" w:line="240" w:lineRule="auto"/>
      <w:contextualSpacing/>
      <w:jc w:val="left"/>
      <w:outlineLvl w:val="8"/>
    </w:pPr>
    <w:rPr>
      <w:rFonts w:ascii="Arial" w:eastAsia="黑体" w:hAnsi="Arial" w:cs="Times New Roman"/>
      <w:bCs/>
      <w:i/>
      <w:kern w:val="0"/>
      <w:sz w:val="24"/>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locked/>
    <w:rsid w:val="00720289"/>
    <w:rPr>
      <w:rFonts w:ascii="Cambria" w:eastAsia="黑体" w:hAnsi="Cambria" w:cs="Times New Roman"/>
      <w:b/>
      <w:bCs/>
      <w:kern w:val="0"/>
      <w:sz w:val="28"/>
      <w:szCs w:val="28"/>
      <w:lang w:eastAsia="ja-JP"/>
    </w:rPr>
  </w:style>
  <w:style w:type="character" w:customStyle="1" w:styleId="2Char">
    <w:name w:val="标题 2 Char"/>
    <w:basedOn w:val="a2"/>
    <w:link w:val="2"/>
    <w:uiPriority w:val="99"/>
    <w:locked/>
    <w:rsid w:val="00720289"/>
    <w:rPr>
      <w:rFonts w:ascii="宋体" w:eastAsia="宋体" w:cs="黑体"/>
      <w:b/>
      <w:bCs/>
      <w:sz w:val="32"/>
      <w:szCs w:val="32"/>
    </w:rPr>
  </w:style>
  <w:style w:type="character" w:customStyle="1" w:styleId="3Char">
    <w:name w:val="标题 3 Char"/>
    <w:basedOn w:val="a2"/>
    <w:link w:val="3"/>
    <w:uiPriority w:val="99"/>
    <w:locked/>
    <w:rsid w:val="00720289"/>
    <w:rPr>
      <w:rFonts w:ascii="Arial" w:eastAsia="黑体" w:hAnsi="Arial" w:cs="Times New Roman"/>
      <w:b/>
      <w:bCs/>
      <w:color w:val="3C8A2E"/>
      <w:sz w:val="28"/>
      <w:szCs w:val="28"/>
      <w:lang w:val="en-US" w:eastAsia="zh-CN" w:bidi="ar-SA"/>
    </w:rPr>
  </w:style>
  <w:style w:type="character" w:customStyle="1" w:styleId="4Char">
    <w:name w:val="标题 4 Char"/>
    <w:basedOn w:val="a2"/>
    <w:link w:val="4"/>
    <w:uiPriority w:val="99"/>
    <w:locked/>
    <w:rsid w:val="00720289"/>
    <w:rPr>
      <w:rFonts w:ascii="Arial" w:eastAsia="黑体" w:hAnsi="Arial" w:cs="Times New Roman"/>
      <w:b/>
      <w:bCs/>
      <w:color w:val="00A1DE"/>
      <w:sz w:val="28"/>
      <w:szCs w:val="28"/>
      <w:lang w:val="en-US" w:eastAsia="zh-CN" w:bidi="ar-SA"/>
    </w:rPr>
  </w:style>
  <w:style w:type="character" w:customStyle="1" w:styleId="5Char">
    <w:name w:val="标题 5 Char"/>
    <w:basedOn w:val="a2"/>
    <w:link w:val="5"/>
    <w:uiPriority w:val="99"/>
    <w:locked/>
    <w:rsid w:val="00720289"/>
    <w:rPr>
      <w:rFonts w:ascii="Arial" w:eastAsia="黑体" w:hAnsi="Arial" w:cs="Times New Roman"/>
      <w:b/>
      <w:bCs/>
      <w:color w:val="92D400"/>
      <w:sz w:val="28"/>
      <w:szCs w:val="28"/>
      <w:lang w:val="en-US" w:eastAsia="zh-CN" w:bidi="ar-SA"/>
    </w:rPr>
  </w:style>
  <w:style w:type="character" w:customStyle="1" w:styleId="6Char">
    <w:name w:val="标题 6 Char"/>
    <w:basedOn w:val="a2"/>
    <w:link w:val="6"/>
    <w:uiPriority w:val="99"/>
    <w:locked/>
    <w:rsid w:val="00720289"/>
    <w:rPr>
      <w:rFonts w:ascii="Arial" w:eastAsia="黑体" w:hAnsi="Arial" w:cs="Times New Roman"/>
      <w:b/>
      <w:bCs/>
      <w:color w:val="72C7E7"/>
      <w:sz w:val="28"/>
      <w:szCs w:val="28"/>
      <w:lang w:val="en-US" w:eastAsia="zh-CN" w:bidi="ar-SA"/>
    </w:rPr>
  </w:style>
  <w:style w:type="character" w:customStyle="1" w:styleId="7Char">
    <w:name w:val="标题 7 Char"/>
    <w:basedOn w:val="a2"/>
    <w:link w:val="7"/>
    <w:uiPriority w:val="99"/>
    <w:locked/>
    <w:rsid w:val="00720289"/>
    <w:rPr>
      <w:rFonts w:ascii="Calibri" w:eastAsia="宋体" w:hAnsi="Calibri" w:cs="黑体"/>
      <w:b/>
      <w:bCs/>
      <w:sz w:val="24"/>
      <w:szCs w:val="24"/>
    </w:rPr>
  </w:style>
  <w:style w:type="character" w:customStyle="1" w:styleId="8Char">
    <w:name w:val="标题 8 Char"/>
    <w:basedOn w:val="a2"/>
    <w:link w:val="8"/>
    <w:uiPriority w:val="99"/>
    <w:locked/>
    <w:rsid w:val="00720289"/>
    <w:rPr>
      <w:rFonts w:ascii="Arial" w:eastAsia="黑体" w:hAnsi="Arial" w:cs="Times New Roman"/>
      <w:b/>
      <w:bCs/>
      <w:i/>
      <w:sz w:val="28"/>
      <w:szCs w:val="28"/>
      <w:lang w:val="en-US" w:eastAsia="zh-CN" w:bidi="ar-SA"/>
    </w:rPr>
  </w:style>
  <w:style w:type="character" w:customStyle="1" w:styleId="9Char">
    <w:name w:val="标题 9 Char"/>
    <w:basedOn w:val="a2"/>
    <w:link w:val="9"/>
    <w:uiPriority w:val="99"/>
    <w:locked/>
    <w:rsid w:val="00720289"/>
    <w:rPr>
      <w:rFonts w:ascii="Arial" w:eastAsia="黑体" w:hAnsi="Arial" w:cs="Times New Roman"/>
      <w:bCs/>
      <w:i/>
      <w:sz w:val="28"/>
      <w:szCs w:val="28"/>
      <w:lang w:val="en-US" w:eastAsia="zh-CN" w:bidi="ar-SA"/>
    </w:rPr>
  </w:style>
  <w:style w:type="paragraph" w:styleId="a5">
    <w:name w:val="annotation text"/>
    <w:basedOn w:val="a1"/>
    <w:link w:val="Char"/>
    <w:uiPriority w:val="99"/>
    <w:rsid w:val="00720289"/>
    <w:pPr>
      <w:widowControl/>
      <w:spacing w:after="200" w:line="240" w:lineRule="auto"/>
      <w:ind w:firstLineChars="0" w:firstLine="0"/>
      <w:jc w:val="left"/>
    </w:pPr>
    <w:rPr>
      <w:rFonts w:eastAsia="宋体" w:cs="Times New Roman"/>
      <w:kern w:val="0"/>
      <w:sz w:val="20"/>
      <w:szCs w:val="20"/>
    </w:rPr>
  </w:style>
  <w:style w:type="character" w:customStyle="1" w:styleId="Char">
    <w:name w:val="批注文字 Char"/>
    <w:basedOn w:val="a2"/>
    <w:link w:val="a5"/>
    <w:uiPriority w:val="99"/>
    <w:locked/>
    <w:rsid w:val="00720289"/>
    <w:rPr>
      <w:rFonts w:ascii="Calibri" w:eastAsia="宋体" w:hAnsi="Calibri" w:cs="Times New Roman"/>
      <w:kern w:val="0"/>
      <w:sz w:val="20"/>
      <w:szCs w:val="20"/>
    </w:rPr>
  </w:style>
  <w:style w:type="paragraph" w:styleId="a6">
    <w:name w:val="annotation subject"/>
    <w:basedOn w:val="a5"/>
    <w:next w:val="a5"/>
    <w:link w:val="Char0"/>
    <w:uiPriority w:val="99"/>
    <w:semiHidden/>
    <w:rsid w:val="00720289"/>
    <w:rPr>
      <w:b/>
      <w:bCs/>
    </w:rPr>
  </w:style>
  <w:style w:type="character" w:customStyle="1" w:styleId="Char0">
    <w:name w:val="批注主题 Char"/>
    <w:basedOn w:val="Char"/>
    <w:link w:val="a6"/>
    <w:uiPriority w:val="99"/>
    <w:semiHidden/>
    <w:locked/>
    <w:rsid w:val="00720289"/>
    <w:rPr>
      <w:b/>
      <w:bCs/>
    </w:rPr>
  </w:style>
  <w:style w:type="paragraph" w:styleId="70">
    <w:name w:val="toc 7"/>
    <w:basedOn w:val="a1"/>
    <w:next w:val="a1"/>
    <w:uiPriority w:val="99"/>
    <w:rsid w:val="00720289"/>
    <w:pPr>
      <w:spacing w:line="240" w:lineRule="auto"/>
      <w:ind w:leftChars="1200" w:left="2520" w:firstLineChars="0" w:firstLine="0"/>
    </w:pPr>
    <w:rPr>
      <w:rFonts w:eastAsia="宋体" w:cs="Times New Roman"/>
      <w:sz w:val="21"/>
    </w:rPr>
  </w:style>
  <w:style w:type="paragraph" w:styleId="a7">
    <w:name w:val="caption"/>
    <w:basedOn w:val="a1"/>
    <w:next w:val="a1"/>
    <w:uiPriority w:val="99"/>
    <w:qFormat/>
    <w:rsid w:val="00720289"/>
    <w:pPr>
      <w:spacing w:line="240" w:lineRule="auto"/>
      <w:ind w:firstLineChars="0" w:firstLine="0"/>
    </w:pPr>
    <w:rPr>
      <w:rFonts w:ascii="Cambria" w:eastAsia="黑体" w:hAnsi="Cambria" w:cs="Times New Roman"/>
      <w:sz w:val="20"/>
      <w:szCs w:val="20"/>
    </w:rPr>
  </w:style>
  <w:style w:type="paragraph" w:styleId="a8">
    <w:name w:val="Document Map"/>
    <w:basedOn w:val="a1"/>
    <w:link w:val="Char1"/>
    <w:uiPriority w:val="99"/>
    <w:rsid w:val="00720289"/>
    <w:pPr>
      <w:spacing w:line="240" w:lineRule="auto"/>
      <w:ind w:firstLineChars="0" w:firstLine="0"/>
    </w:pPr>
    <w:rPr>
      <w:rFonts w:ascii="宋体" w:eastAsia="宋体"/>
      <w:sz w:val="18"/>
      <w:szCs w:val="18"/>
    </w:rPr>
  </w:style>
  <w:style w:type="character" w:customStyle="1" w:styleId="Char1">
    <w:name w:val="文档结构图 Char"/>
    <w:basedOn w:val="a2"/>
    <w:link w:val="a8"/>
    <w:uiPriority w:val="99"/>
    <w:semiHidden/>
    <w:locked/>
    <w:rsid w:val="00720289"/>
    <w:rPr>
      <w:rFonts w:ascii="宋体" w:eastAsia="宋体" w:hAnsi="Calibri" w:cs="黑体"/>
      <w:sz w:val="18"/>
      <w:szCs w:val="18"/>
    </w:rPr>
  </w:style>
  <w:style w:type="paragraph" w:styleId="a9">
    <w:name w:val="Body Text"/>
    <w:basedOn w:val="a1"/>
    <w:link w:val="Char2"/>
    <w:uiPriority w:val="99"/>
    <w:rsid w:val="00720289"/>
    <w:pPr>
      <w:widowControl/>
      <w:spacing w:after="200" w:line="276" w:lineRule="auto"/>
      <w:ind w:firstLineChars="0" w:firstLine="0"/>
      <w:jc w:val="left"/>
    </w:pPr>
    <w:rPr>
      <w:rFonts w:eastAsia="宋体"/>
      <w:kern w:val="0"/>
      <w:sz w:val="20"/>
      <w:lang w:eastAsia="en-US"/>
    </w:rPr>
  </w:style>
  <w:style w:type="character" w:customStyle="1" w:styleId="Char2">
    <w:name w:val="正文文本 Char"/>
    <w:basedOn w:val="a2"/>
    <w:link w:val="a9"/>
    <w:uiPriority w:val="99"/>
    <w:locked/>
    <w:rsid w:val="00720289"/>
    <w:rPr>
      <w:rFonts w:cs="Times New Roman"/>
      <w:kern w:val="0"/>
      <w:sz w:val="20"/>
      <w:lang w:eastAsia="en-US"/>
    </w:rPr>
  </w:style>
  <w:style w:type="paragraph" w:styleId="50">
    <w:name w:val="toc 5"/>
    <w:basedOn w:val="a1"/>
    <w:next w:val="a1"/>
    <w:uiPriority w:val="99"/>
    <w:rsid w:val="00720289"/>
    <w:pPr>
      <w:spacing w:line="240" w:lineRule="auto"/>
      <w:ind w:leftChars="800" w:left="1680" w:firstLineChars="0" w:firstLine="0"/>
    </w:pPr>
    <w:rPr>
      <w:rFonts w:eastAsia="宋体" w:cs="Times New Roman"/>
      <w:sz w:val="21"/>
    </w:rPr>
  </w:style>
  <w:style w:type="paragraph" w:styleId="30">
    <w:name w:val="toc 3"/>
    <w:basedOn w:val="a1"/>
    <w:next w:val="a1"/>
    <w:uiPriority w:val="99"/>
    <w:rsid w:val="00720289"/>
    <w:pPr>
      <w:ind w:leftChars="400" w:left="840"/>
    </w:pPr>
  </w:style>
  <w:style w:type="paragraph" w:styleId="80">
    <w:name w:val="toc 8"/>
    <w:basedOn w:val="a1"/>
    <w:next w:val="a1"/>
    <w:uiPriority w:val="99"/>
    <w:rsid w:val="00720289"/>
    <w:pPr>
      <w:spacing w:line="240" w:lineRule="auto"/>
      <w:ind w:leftChars="1400" w:left="2940" w:firstLineChars="0" w:firstLine="0"/>
    </w:pPr>
    <w:rPr>
      <w:rFonts w:eastAsia="宋体" w:cs="Times New Roman"/>
      <w:sz w:val="21"/>
    </w:rPr>
  </w:style>
  <w:style w:type="paragraph" w:styleId="aa">
    <w:name w:val="Date"/>
    <w:basedOn w:val="a1"/>
    <w:next w:val="a1"/>
    <w:link w:val="Char3"/>
    <w:uiPriority w:val="99"/>
    <w:rsid w:val="00720289"/>
    <w:pPr>
      <w:ind w:leftChars="2500" w:left="100"/>
    </w:pPr>
  </w:style>
  <w:style w:type="character" w:customStyle="1" w:styleId="Char3">
    <w:name w:val="日期 Char"/>
    <w:basedOn w:val="a2"/>
    <w:link w:val="aa"/>
    <w:uiPriority w:val="99"/>
    <w:semiHidden/>
    <w:locked/>
    <w:rsid w:val="00720289"/>
    <w:rPr>
      <w:rFonts w:cs="Times New Roman"/>
    </w:rPr>
  </w:style>
  <w:style w:type="paragraph" w:styleId="20">
    <w:name w:val="Body Text Indent 2"/>
    <w:basedOn w:val="a1"/>
    <w:link w:val="2Char0"/>
    <w:uiPriority w:val="99"/>
    <w:rsid w:val="00720289"/>
    <w:pPr>
      <w:autoSpaceDE w:val="0"/>
      <w:autoSpaceDN w:val="0"/>
      <w:adjustRightInd w:val="0"/>
      <w:snapToGrid w:val="0"/>
      <w:spacing w:line="288" w:lineRule="auto"/>
      <w:ind w:firstLine="632"/>
    </w:pPr>
    <w:rPr>
      <w:rFonts w:ascii="方正仿宋" w:eastAsia="方正仿宋" w:hAnsi="Times New Roman" w:cs="Times New Roman"/>
      <w:kern w:val="0"/>
      <w:szCs w:val="28"/>
    </w:rPr>
  </w:style>
  <w:style w:type="character" w:customStyle="1" w:styleId="2Char0">
    <w:name w:val="正文文本缩进 2 Char"/>
    <w:basedOn w:val="a2"/>
    <w:link w:val="20"/>
    <w:uiPriority w:val="99"/>
    <w:locked/>
    <w:rsid w:val="00720289"/>
    <w:rPr>
      <w:rFonts w:ascii="方正仿宋" w:eastAsia="方正仿宋" w:hAnsi="Times New Roman" w:cs="Times New Roman"/>
      <w:kern w:val="0"/>
      <w:sz w:val="28"/>
      <w:szCs w:val="28"/>
    </w:rPr>
  </w:style>
  <w:style w:type="paragraph" w:styleId="ab">
    <w:name w:val="Balloon Text"/>
    <w:basedOn w:val="a1"/>
    <w:link w:val="Char4"/>
    <w:uiPriority w:val="99"/>
    <w:rsid w:val="00720289"/>
    <w:rPr>
      <w:sz w:val="18"/>
      <w:szCs w:val="18"/>
    </w:rPr>
  </w:style>
  <w:style w:type="character" w:customStyle="1" w:styleId="Char4">
    <w:name w:val="批注框文本 Char"/>
    <w:basedOn w:val="a2"/>
    <w:link w:val="ab"/>
    <w:uiPriority w:val="99"/>
    <w:semiHidden/>
    <w:locked/>
    <w:rsid w:val="00720289"/>
    <w:rPr>
      <w:rFonts w:cs="Times New Roman"/>
      <w:sz w:val="18"/>
      <w:szCs w:val="18"/>
    </w:rPr>
  </w:style>
  <w:style w:type="paragraph" w:styleId="ac">
    <w:name w:val="footer"/>
    <w:basedOn w:val="a1"/>
    <w:link w:val="Char5"/>
    <w:uiPriority w:val="99"/>
    <w:rsid w:val="00720289"/>
    <w:pPr>
      <w:tabs>
        <w:tab w:val="center" w:pos="4153"/>
        <w:tab w:val="right" w:pos="8306"/>
      </w:tabs>
      <w:snapToGrid w:val="0"/>
      <w:jc w:val="left"/>
    </w:pPr>
    <w:rPr>
      <w:sz w:val="18"/>
      <w:szCs w:val="18"/>
    </w:rPr>
  </w:style>
  <w:style w:type="character" w:customStyle="1" w:styleId="Char5">
    <w:name w:val="页脚 Char"/>
    <w:basedOn w:val="a2"/>
    <w:link w:val="ac"/>
    <w:uiPriority w:val="99"/>
    <w:locked/>
    <w:rsid w:val="00720289"/>
    <w:rPr>
      <w:rFonts w:cs="Times New Roman"/>
      <w:sz w:val="18"/>
      <w:szCs w:val="18"/>
    </w:rPr>
  </w:style>
  <w:style w:type="paragraph" w:styleId="ad">
    <w:name w:val="header"/>
    <w:basedOn w:val="a1"/>
    <w:link w:val="Char6"/>
    <w:uiPriority w:val="99"/>
    <w:rsid w:val="00720289"/>
    <w:pPr>
      <w:tabs>
        <w:tab w:val="center" w:pos="4153"/>
        <w:tab w:val="right" w:pos="8306"/>
      </w:tabs>
      <w:snapToGrid w:val="0"/>
      <w:jc w:val="center"/>
    </w:pPr>
    <w:rPr>
      <w:sz w:val="18"/>
      <w:szCs w:val="18"/>
    </w:rPr>
  </w:style>
  <w:style w:type="character" w:customStyle="1" w:styleId="Char6">
    <w:name w:val="页眉 Char"/>
    <w:basedOn w:val="a2"/>
    <w:link w:val="ad"/>
    <w:uiPriority w:val="99"/>
    <w:locked/>
    <w:rsid w:val="00720289"/>
    <w:rPr>
      <w:rFonts w:eastAsia="仿宋_GB2312" w:cs="Times New Roman"/>
      <w:sz w:val="18"/>
      <w:szCs w:val="18"/>
    </w:rPr>
  </w:style>
  <w:style w:type="paragraph" w:styleId="10">
    <w:name w:val="toc 1"/>
    <w:basedOn w:val="a1"/>
    <w:next w:val="a1"/>
    <w:uiPriority w:val="99"/>
    <w:rsid w:val="00720289"/>
    <w:pPr>
      <w:tabs>
        <w:tab w:val="right" w:leader="dot" w:pos="8296"/>
      </w:tabs>
      <w:ind w:firstLineChars="0" w:firstLine="0"/>
    </w:pPr>
  </w:style>
  <w:style w:type="paragraph" w:styleId="40">
    <w:name w:val="toc 4"/>
    <w:basedOn w:val="a1"/>
    <w:next w:val="a1"/>
    <w:uiPriority w:val="99"/>
    <w:rsid w:val="00720289"/>
    <w:pPr>
      <w:spacing w:line="240" w:lineRule="auto"/>
      <w:ind w:leftChars="600" w:left="1260" w:firstLineChars="0" w:firstLine="0"/>
    </w:pPr>
    <w:rPr>
      <w:rFonts w:eastAsia="宋体" w:cs="Times New Roman"/>
      <w:sz w:val="21"/>
    </w:rPr>
  </w:style>
  <w:style w:type="paragraph" w:styleId="ae">
    <w:name w:val="Subtitle"/>
    <w:basedOn w:val="af"/>
    <w:next w:val="a1"/>
    <w:link w:val="Char7"/>
    <w:uiPriority w:val="99"/>
    <w:qFormat/>
    <w:rsid w:val="00720289"/>
    <w:pPr>
      <w:framePr w:w="8147" w:h="1462" w:hRule="exact" w:wrap="notBeside" w:vAnchor="text" w:hAnchor="text" w:yAlign="top"/>
      <w:widowControl/>
      <w:spacing w:after="1200" w:line="240" w:lineRule="auto"/>
      <w:ind w:firstLineChars="0" w:firstLine="0"/>
      <w:contextualSpacing/>
    </w:pPr>
    <w:rPr>
      <w:rFonts w:ascii="仿宋_GB2312" w:hAnsi="Times New Roman"/>
      <w:kern w:val="0"/>
    </w:rPr>
  </w:style>
  <w:style w:type="character" w:customStyle="1" w:styleId="Char7">
    <w:name w:val="副标题 Char"/>
    <w:basedOn w:val="a2"/>
    <w:link w:val="ae"/>
    <w:uiPriority w:val="99"/>
    <w:locked/>
    <w:rsid w:val="00720289"/>
    <w:rPr>
      <w:rFonts w:ascii="仿宋_GB2312" w:eastAsia="仿宋_GB2312" w:hAnsi="Times New Roman" w:cs="Times New Roman"/>
      <w:b/>
      <w:kern w:val="0"/>
      <w:sz w:val="48"/>
      <w:szCs w:val="48"/>
    </w:rPr>
  </w:style>
  <w:style w:type="paragraph" w:styleId="af">
    <w:name w:val="Title"/>
    <w:basedOn w:val="a1"/>
    <w:next w:val="a1"/>
    <w:link w:val="Char8"/>
    <w:uiPriority w:val="99"/>
    <w:qFormat/>
    <w:rsid w:val="00720289"/>
    <w:pPr>
      <w:spacing w:after="120"/>
      <w:ind w:firstLine="964"/>
      <w:jc w:val="center"/>
    </w:pPr>
    <w:rPr>
      <w:rFonts w:ascii="宋体" w:hAnsi="宋体" w:cs="Times New Roman"/>
      <w:b/>
      <w:sz w:val="48"/>
      <w:szCs w:val="48"/>
    </w:rPr>
  </w:style>
  <w:style w:type="character" w:customStyle="1" w:styleId="Char8">
    <w:name w:val="标题 Char"/>
    <w:basedOn w:val="a2"/>
    <w:link w:val="af"/>
    <w:uiPriority w:val="99"/>
    <w:locked/>
    <w:rsid w:val="00720289"/>
    <w:rPr>
      <w:rFonts w:ascii="宋体" w:eastAsia="仿宋_GB2312" w:hAnsi="宋体" w:cs="Times New Roman"/>
      <w:b/>
      <w:sz w:val="48"/>
      <w:szCs w:val="48"/>
    </w:rPr>
  </w:style>
  <w:style w:type="paragraph" w:styleId="af0">
    <w:name w:val="footnote text"/>
    <w:basedOn w:val="a1"/>
    <w:link w:val="Char9"/>
    <w:uiPriority w:val="99"/>
    <w:rsid w:val="00720289"/>
    <w:pPr>
      <w:spacing w:line="240" w:lineRule="auto"/>
      <w:ind w:firstLineChars="0" w:firstLine="0"/>
    </w:pPr>
    <w:rPr>
      <w:rFonts w:eastAsia="宋体"/>
      <w:sz w:val="20"/>
      <w:szCs w:val="20"/>
    </w:rPr>
  </w:style>
  <w:style w:type="character" w:customStyle="1" w:styleId="Char9">
    <w:name w:val="脚注文本 Char"/>
    <w:basedOn w:val="a2"/>
    <w:link w:val="af0"/>
    <w:uiPriority w:val="99"/>
    <w:semiHidden/>
    <w:locked/>
    <w:rsid w:val="00720289"/>
    <w:rPr>
      <w:rFonts w:cs="Times New Roman"/>
      <w:sz w:val="20"/>
      <w:szCs w:val="20"/>
    </w:rPr>
  </w:style>
  <w:style w:type="paragraph" w:styleId="60">
    <w:name w:val="toc 6"/>
    <w:basedOn w:val="a1"/>
    <w:next w:val="a1"/>
    <w:uiPriority w:val="99"/>
    <w:rsid w:val="00720289"/>
    <w:pPr>
      <w:spacing w:line="240" w:lineRule="auto"/>
      <w:ind w:leftChars="1000" w:left="2100" w:firstLineChars="0" w:firstLine="0"/>
    </w:pPr>
    <w:rPr>
      <w:rFonts w:eastAsia="宋体" w:cs="Times New Roman"/>
      <w:sz w:val="21"/>
    </w:rPr>
  </w:style>
  <w:style w:type="paragraph" w:styleId="21">
    <w:name w:val="toc 2"/>
    <w:basedOn w:val="a1"/>
    <w:next w:val="a1"/>
    <w:uiPriority w:val="99"/>
    <w:rsid w:val="00720289"/>
    <w:pPr>
      <w:tabs>
        <w:tab w:val="right" w:pos="8505"/>
      </w:tabs>
      <w:ind w:leftChars="-44" w:left="-141" w:rightChars="-62" w:right="-198" w:firstLine="640"/>
    </w:pPr>
  </w:style>
  <w:style w:type="paragraph" w:styleId="90">
    <w:name w:val="toc 9"/>
    <w:basedOn w:val="a1"/>
    <w:next w:val="a1"/>
    <w:uiPriority w:val="99"/>
    <w:rsid w:val="00720289"/>
    <w:pPr>
      <w:spacing w:line="240" w:lineRule="auto"/>
      <w:ind w:leftChars="1600" w:left="3360" w:firstLineChars="0" w:firstLine="0"/>
    </w:pPr>
    <w:rPr>
      <w:rFonts w:eastAsia="宋体" w:cs="Times New Roman"/>
      <w:sz w:val="21"/>
    </w:rPr>
  </w:style>
  <w:style w:type="paragraph" w:styleId="af1">
    <w:name w:val="Normal (Web)"/>
    <w:basedOn w:val="a1"/>
    <w:uiPriority w:val="99"/>
    <w:rsid w:val="00720289"/>
    <w:pPr>
      <w:widowControl/>
      <w:spacing w:before="100" w:beforeAutospacing="1" w:after="100" w:afterAutospacing="1" w:line="240" w:lineRule="auto"/>
      <w:ind w:firstLineChars="0" w:firstLine="0"/>
      <w:jc w:val="left"/>
    </w:pPr>
    <w:rPr>
      <w:rFonts w:ascii="Times New Roman" w:eastAsia="宋体" w:hAnsi="Times New Roman" w:cs="Times New Roman"/>
      <w:kern w:val="0"/>
      <w:sz w:val="24"/>
      <w:szCs w:val="24"/>
    </w:rPr>
  </w:style>
  <w:style w:type="character" w:styleId="af2">
    <w:name w:val="Strong"/>
    <w:basedOn w:val="a2"/>
    <w:uiPriority w:val="99"/>
    <w:qFormat/>
    <w:rsid w:val="00720289"/>
    <w:rPr>
      <w:rFonts w:cs="Times New Roman"/>
      <w:b/>
      <w:bCs/>
    </w:rPr>
  </w:style>
  <w:style w:type="character" w:styleId="af3">
    <w:name w:val="FollowedHyperlink"/>
    <w:basedOn w:val="a2"/>
    <w:uiPriority w:val="99"/>
    <w:rsid w:val="00720289"/>
    <w:rPr>
      <w:rFonts w:cs="Times New Roman"/>
      <w:color w:val="800080"/>
      <w:u w:val="single"/>
    </w:rPr>
  </w:style>
  <w:style w:type="character" w:styleId="af4">
    <w:name w:val="Emphasis"/>
    <w:basedOn w:val="a2"/>
    <w:uiPriority w:val="99"/>
    <w:qFormat/>
    <w:rsid w:val="00720289"/>
    <w:rPr>
      <w:rFonts w:cs="Times New Roman"/>
      <w:color w:val="CC0000"/>
    </w:rPr>
  </w:style>
  <w:style w:type="character" w:styleId="af5">
    <w:name w:val="Hyperlink"/>
    <w:basedOn w:val="a2"/>
    <w:uiPriority w:val="99"/>
    <w:rsid w:val="00720289"/>
    <w:rPr>
      <w:rFonts w:cs="Times New Roman"/>
      <w:color w:val="0000FF"/>
      <w:u w:val="single"/>
    </w:rPr>
  </w:style>
  <w:style w:type="character" w:styleId="af6">
    <w:name w:val="annotation reference"/>
    <w:basedOn w:val="a2"/>
    <w:uiPriority w:val="99"/>
    <w:semiHidden/>
    <w:rsid w:val="00720289"/>
    <w:rPr>
      <w:rFonts w:cs="Times New Roman"/>
      <w:sz w:val="16"/>
      <w:szCs w:val="16"/>
    </w:rPr>
  </w:style>
  <w:style w:type="character" w:styleId="af7">
    <w:name w:val="footnote reference"/>
    <w:basedOn w:val="a2"/>
    <w:uiPriority w:val="99"/>
    <w:rsid w:val="00720289"/>
    <w:rPr>
      <w:rFonts w:cs="Times New Roman"/>
      <w:vertAlign w:val="superscript"/>
    </w:rPr>
  </w:style>
  <w:style w:type="table" w:styleId="af8">
    <w:name w:val="Table Grid"/>
    <w:basedOn w:val="a3"/>
    <w:uiPriority w:val="99"/>
    <w:rsid w:val="007202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列出段落1"/>
    <w:basedOn w:val="a1"/>
    <w:link w:val="Chara"/>
    <w:uiPriority w:val="99"/>
    <w:rsid w:val="00720289"/>
    <w:pPr>
      <w:ind w:firstLine="420"/>
    </w:pPr>
    <w:rPr>
      <w:rFonts w:eastAsia="黑体"/>
    </w:rPr>
  </w:style>
  <w:style w:type="paragraph" w:customStyle="1" w:styleId="22">
    <w:name w:val="列出段落2"/>
    <w:basedOn w:val="a1"/>
    <w:uiPriority w:val="99"/>
    <w:rsid w:val="00720289"/>
    <w:pPr>
      <w:widowControl/>
      <w:spacing w:after="200" w:line="276" w:lineRule="auto"/>
      <w:ind w:left="720" w:firstLineChars="0" w:firstLine="0"/>
      <w:contextualSpacing/>
      <w:jc w:val="left"/>
    </w:pPr>
    <w:rPr>
      <w:rFonts w:eastAsia="宋体"/>
      <w:kern w:val="0"/>
      <w:sz w:val="22"/>
    </w:rPr>
  </w:style>
  <w:style w:type="paragraph" w:customStyle="1" w:styleId="Default">
    <w:name w:val="Default"/>
    <w:uiPriority w:val="99"/>
    <w:rsid w:val="00720289"/>
    <w:pPr>
      <w:widowControl w:val="0"/>
      <w:autoSpaceDE w:val="0"/>
      <w:autoSpaceDN w:val="0"/>
      <w:adjustRightInd w:val="0"/>
    </w:pPr>
    <w:rPr>
      <w:rFonts w:ascii="仿宋_GB2312" w:eastAsia="仿宋_GB2312" w:hAnsi="Calibri" w:cs="仿宋_GB2312"/>
      <w:color w:val="000000"/>
      <w:sz w:val="24"/>
      <w:szCs w:val="24"/>
    </w:rPr>
  </w:style>
  <w:style w:type="paragraph" w:customStyle="1" w:styleId="CharCharChar">
    <w:name w:val="Char Char Char"/>
    <w:basedOn w:val="a1"/>
    <w:uiPriority w:val="99"/>
    <w:rsid w:val="00720289"/>
    <w:pPr>
      <w:widowControl/>
      <w:spacing w:line="240" w:lineRule="auto"/>
      <w:ind w:firstLineChars="0" w:firstLine="0"/>
      <w:jc w:val="left"/>
    </w:pPr>
    <w:rPr>
      <w:rFonts w:ascii="Futura Bk" w:eastAsia="Times New Roman" w:hAnsi="Times New Roman" w:cs="Times New Roman"/>
      <w:kern w:val="0"/>
      <w:sz w:val="20"/>
      <w:szCs w:val="20"/>
      <w:lang w:eastAsia="en-US"/>
    </w:rPr>
  </w:style>
  <w:style w:type="paragraph" w:customStyle="1" w:styleId="12">
    <w:name w:val="引用1"/>
    <w:basedOn w:val="a1"/>
    <w:next w:val="a1"/>
    <w:link w:val="Charb"/>
    <w:uiPriority w:val="99"/>
    <w:rsid w:val="00720289"/>
    <w:pPr>
      <w:widowControl/>
      <w:spacing w:after="200" w:line="276" w:lineRule="auto"/>
      <w:ind w:firstLineChars="0" w:firstLine="0"/>
      <w:jc w:val="left"/>
    </w:pPr>
    <w:rPr>
      <w:rFonts w:eastAsia="宋体" w:cs="Times New Roman"/>
      <w:i/>
      <w:iCs/>
      <w:color w:val="000000"/>
      <w:kern w:val="0"/>
      <w:sz w:val="22"/>
      <w:lang w:eastAsia="ja-JP"/>
    </w:rPr>
  </w:style>
  <w:style w:type="paragraph" w:customStyle="1" w:styleId="13">
    <w:name w:val="修订1"/>
    <w:hidden/>
    <w:uiPriority w:val="99"/>
    <w:semiHidden/>
    <w:rsid w:val="00720289"/>
    <w:rPr>
      <w:rFonts w:ascii="Calibri" w:hAnsi="Calibri"/>
      <w:sz w:val="22"/>
      <w:szCs w:val="22"/>
    </w:rPr>
  </w:style>
  <w:style w:type="paragraph" w:customStyle="1" w:styleId="a">
    <w:name w:val="第一条"/>
    <w:basedOn w:val="11"/>
    <w:link w:val="Charc"/>
    <w:uiPriority w:val="99"/>
    <w:rsid w:val="00720289"/>
    <w:pPr>
      <w:widowControl/>
      <w:numPr>
        <w:numId w:val="1"/>
      </w:numPr>
      <w:tabs>
        <w:tab w:val="left" w:pos="1134"/>
      </w:tabs>
      <w:spacing w:line="276" w:lineRule="auto"/>
      <w:ind w:firstLineChars="0" w:firstLine="0"/>
      <w:contextualSpacing/>
    </w:pPr>
    <w:rPr>
      <w:rFonts w:ascii="微软雅黑" w:eastAsia="微软雅黑" w:hAnsi="微软雅黑"/>
      <w:kern w:val="0"/>
      <w:sz w:val="24"/>
    </w:rPr>
  </w:style>
  <w:style w:type="paragraph" w:customStyle="1" w:styleId="TOC1">
    <w:name w:val="TOC 标题1"/>
    <w:basedOn w:val="1"/>
    <w:next w:val="a1"/>
    <w:uiPriority w:val="99"/>
    <w:rsid w:val="00720289"/>
    <w:pPr>
      <w:widowControl w:val="0"/>
      <w:spacing w:before="340" w:afterLines="0" w:line="578" w:lineRule="atLeast"/>
      <w:ind w:firstLineChars="200" w:firstLine="200"/>
      <w:jc w:val="both"/>
      <w:outlineLvl w:val="9"/>
    </w:pPr>
    <w:rPr>
      <w:rFonts w:ascii="Calibri" w:eastAsia="仿宋_GB2312" w:hAnsi="Calibri" w:cs="黑体"/>
      <w:b w:val="0"/>
      <w:kern w:val="44"/>
      <w:sz w:val="44"/>
      <w:szCs w:val="44"/>
      <w:lang w:eastAsia="zh-CN"/>
    </w:rPr>
  </w:style>
  <w:style w:type="paragraph" w:customStyle="1" w:styleId="110">
    <w:name w:val="列出段落11"/>
    <w:basedOn w:val="a1"/>
    <w:uiPriority w:val="99"/>
    <w:rsid w:val="00720289"/>
    <w:pPr>
      <w:spacing w:line="240" w:lineRule="auto"/>
      <w:ind w:firstLine="420"/>
    </w:pPr>
    <w:rPr>
      <w:rFonts w:eastAsia="宋体"/>
      <w:sz w:val="21"/>
    </w:rPr>
  </w:style>
  <w:style w:type="paragraph" w:customStyle="1" w:styleId="font5">
    <w:name w:val="font5"/>
    <w:basedOn w:val="a1"/>
    <w:uiPriority w:val="99"/>
    <w:rsid w:val="00720289"/>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6">
    <w:name w:val="font6"/>
    <w:basedOn w:val="a1"/>
    <w:uiPriority w:val="99"/>
    <w:rsid w:val="00720289"/>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5">
    <w:name w:val="xl65"/>
    <w:basedOn w:val="a1"/>
    <w:uiPriority w:val="99"/>
    <w:rsid w:val="00720289"/>
    <w:pPr>
      <w:widowControl/>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xl66">
    <w:name w:val="xl66"/>
    <w:basedOn w:val="a1"/>
    <w:uiPriority w:val="99"/>
    <w:rsid w:val="00720289"/>
    <w:pPr>
      <w:widowControl/>
      <w:spacing w:before="100" w:beforeAutospacing="1" w:after="100" w:afterAutospacing="1" w:line="240" w:lineRule="auto"/>
      <w:ind w:firstLineChars="0" w:firstLine="0"/>
      <w:jc w:val="left"/>
      <w:textAlignment w:val="center"/>
    </w:pPr>
    <w:rPr>
      <w:rFonts w:ascii="宋体" w:eastAsia="宋体" w:hAnsi="宋体" w:cs="宋体"/>
      <w:color w:val="FF0000"/>
      <w:kern w:val="0"/>
      <w:sz w:val="24"/>
      <w:szCs w:val="24"/>
    </w:rPr>
  </w:style>
  <w:style w:type="paragraph" w:customStyle="1" w:styleId="xl67">
    <w:name w:val="xl67"/>
    <w:basedOn w:val="a1"/>
    <w:uiPriority w:val="99"/>
    <w:rsid w:val="00720289"/>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68">
    <w:name w:val="xl68"/>
    <w:basedOn w:val="a1"/>
    <w:uiPriority w:val="99"/>
    <w:rsid w:val="007202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xl69">
    <w:name w:val="xl69"/>
    <w:basedOn w:val="a1"/>
    <w:uiPriority w:val="99"/>
    <w:rsid w:val="00720289"/>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xl70">
    <w:name w:val="xl70"/>
    <w:basedOn w:val="a1"/>
    <w:uiPriority w:val="99"/>
    <w:rsid w:val="00720289"/>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71">
    <w:name w:val="xl71"/>
    <w:basedOn w:val="a1"/>
    <w:uiPriority w:val="99"/>
    <w:rsid w:val="00720289"/>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xl72">
    <w:name w:val="xl72"/>
    <w:basedOn w:val="a1"/>
    <w:uiPriority w:val="99"/>
    <w:rsid w:val="00720289"/>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xl73">
    <w:name w:val="xl73"/>
    <w:basedOn w:val="a1"/>
    <w:uiPriority w:val="99"/>
    <w:rsid w:val="00720289"/>
    <w:pPr>
      <w:widowControl/>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xl74">
    <w:name w:val="xl74"/>
    <w:basedOn w:val="a1"/>
    <w:uiPriority w:val="99"/>
    <w:rsid w:val="00720289"/>
    <w:pPr>
      <w:widowControl/>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75">
    <w:name w:val="xl75"/>
    <w:basedOn w:val="a1"/>
    <w:uiPriority w:val="99"/>
    <w:rsid w:val="00720289"/>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b/>
      <w:bCs/>
      <w:kern w:val="0"/>
      <w:sz w:val="24"/>
      <w:szCs w:val="24"/>
    </w:rPr>
  </w:style>
  <w:style w:type="paragraph" w:customStyle="1" w:styleId="xl76">
    <w:name w:val="xl76"/>
    <w:basedOn w:val="a1"/>
    <w:uiPriority w:val="99"/>
    <w:rsid w:val="00720289"/>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b/>
      <w:bCs/>
      <w:kern w:val="0"/>
      <w:sz w:val="24"/>
      <w:szCs w:val="24"/>
    </w:rPr>
  </w:style>
  <w:style w:type="paragraph" w:customStyle="1" w:styleId="xl77">
    <w:name w:val="xl77"/>
    <w:basedOn w:val="a1"/>
    <w:uiPriority w:val="99"/>
    <w:rsid w:val="00720289"/>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textAlignment w:val="center"/>
    </w:pPr>
    <w:rPr>
      <w:rFonts w:ascii="宋体" w:eastAsia="宋体" w:hAnsi="宋体" w:cs="宋体"/>
      <w:b/>
      <w:bCs/>
      <w:kern w:val="0"/>
      <w:sz w:val="24"/>
      <w:szCs w:val="24"/>
    </w:rPr>
  </w:style>
  <w:style w:type="paragraph" w:customStyle="1" w:styleId="xl78">
    <w:name w:val="xl78"/>
    <w:basedOn w:val="a1"/>
    <w:uiPriority w:val="99"/>
    <w:rsid w:val="00720289"/>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textAlignment w:val="center"/>
    </w:pPr>
    <w:rPr>
      <w:rFonts w:ascii="宋体" w:eastAsia="宋体" w:hAnsi="宋体" w:cs="宋体"/>
      <w:b/>
      <w:bCs/>
      <w:kern w:val="0"/>
      <w:sz w:val="24"/>
      <w:szCs w:val="24"/>
    </w:rPr>
  </w:style>
  <w:style w:type="paragraph" w:customStyle="1" w:styleId="14">
    <w:name w:val="普通(网站)1"/>
    <w:basedOn w:val="a1"/>
    <w:uiPriority w:val="99"/>
    <w:rsid w:val="00720289"/>
    <w:pPr>
      <w:widowControl/>
      <w:spacing w:before="100" w:beforeAutospacing="1" w:after="100" w:afterAutospacing="1" w:line="240" w:lineRule="auto"/>
      <w:ind w:firstLineChars="0" w:firstLine="0"/>
      <w:jc w:val="left"/>
    </w:pPr>
    <w:rPr>
      <w:rFonts w:ascii="Times New Roman" w:eastAsia="宋体" w:hAnsi="Times New Roman" w:cs="Times New Roman"/>
      <w:kern w:val="0"/>
      <w:sz w:val="24"/>
      <w:szCs w:val="24"/>
    </w:rPr>
  </w:style>
  <w:style w:type="paragraph" w:customStyle="1" w:styleId="TOC11">
    <w:name w:val="TOC 标题11"/>
    <w:basedOn w:val="1"/>
    <w:next w:val="a1"/>
    <w:uiPriority w:val="99"/>
    <w:rsid w:val="00720289"/>
    <w:pPr>
      <w:spacing w:afterLines="0"/>
      <w:jc w:val="left"/>
      <w:outlineLvl w:val="9"/>
    </w:pPr>
    <w:rPr>
      <w:rFonts w:eastAsia="宋体" w:cs="黑体"/>
      <w:b w:val="0"/>
      <w:color w:val="365F90"/>
      <w:sz w:val="28"/>
      <w:lang w:eastAsia="zh-CN"/>
    </w:rPr>
  </w:style>
  <w:style w:type="paragraph" w:customStyle="1" w:styleId="111">
    <w:name w:val="引用11"/>
    <w:basedOn w:val="a1"/>
    <w:next w:val="a1"/>
    <w:uiPriority w:val="99"/>
    <w:rsid w:val="00720289"/>
    <w:pPr>
      <w:widowControl/>
      <w:spacing w:after="200" w:line="276" w:lineRule="auto"/>
      <w:ind w:firstLineChars="0" w:firstLine="0"/>
      <w:jc w:val="left"/>
    </w:pPr>
    <w:rPr>
      <w:rFonts w:eastAsia="宋体" w:cs="Times New Roman"/>
      <w:i/>
      <w:iCs/>
      <w:color w:val="000000"/>
      <w:kern w:val="0"/>
      <w:sz w:val="22"/>
      <w:lang w:eastAsia="ja-JP"/>
    </w:rPr>
  </w:style>
  <w:style w:type="paragraph" w:customStyle="1" w:styleId="112">
    <w:name w:val="修订11"/>
    <w:hidden/>
    <w:uiPriority w:val="99"/>
    <w:semiHidden/>
    <w:rsid w:val="00720289"/>
    <w:rPr>
      <w:rFonts w:ascii="Calibri" w:hAnsi="Calibri" w:cs="Calibri"/>
      <w:sz w:val="22"/>
      <w:szCs w:val="22"/>
    </w:rPr>
  </w:style>
  <w:style w:type="paragraph" w:customStyle="1" w:styleId="font7">
    <w:name w:val="font7"/>
    <w:basedOn w:val="a1"/>
    <w:uiPriority w:val="99"/>
    <w:rsid w:val="00720289"/>
    <w:pPr>
      <w:widowControl/>
      <w:spacing w:before="100" w:beforeAutospacing="1" w:after="100" w:afterAutospacing="1" w:line="240" w:lineRule="auto"/>
      <w:ind w:firstLineChars="0" w:firstLine="0"/>
      <w:jc w:val="left"/>
    </w:pPr>
    <w:rPr>
      <w:rFonts w:ascii="宋体" w:eastAsia="宋体" w:hAnsi="宋体" w:cs="宋体"/>
      <w:color w:val="000000"/>
      <w:kern w:val="0"/>
      <w:sz w:val="24"/>
      <w:szCs w:val="24"/>
    </w:rPr>
  </w:style>
  <w:style w:type="paragraph" w:customStyle="1" w:styleId="xl79">
    <w:name w:val="xl79"/>
    <w:basedOn w:val="a1"/>
    <w:uiPriority w:val="99"/>
    <w:rsid w:val="00720289"/>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80">
    <w:name w:val="xl80"/>
    <w:basedOn w:val="a1"/>
    <w:uiPriority w:val="99"/>
    <w:rsid w:val="00720289"/>
    <w:pPr>
      <w:widowControl/>
      <w:pBdr>
        <w:top w:val="single" w:sz="4" w:space="0" w:color="auto"/>
        <w:left w:val="single" w:sz="4" w:space="0" w:color="auto"/>
        <w:bottom w:val="single" w:sz="4" w:space="0" w:color="auto"/>
        <w:right w:val="single" w:sz="4" w:space="0" w:color="auto"/>
      </w:pBdr>
      <w:shd w:val="clear" w:color="000000" w:fill="99F22E"/>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81">
    <w:name w:val="xl81"/>
    <w:basedOn w:val="a1"/>
    <w:uiPriority w:val="99"/>
    <w:rsid w:val="007202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left"/>
      <w:textAlignment w:val="bottom"/>
    </w:pPr>
    <w:rPr>
      <w:rFonts w:ascii="宋体" w:eastAsia="宋体" w:hAnsi="宋体" w:cs="宋体"/>
      <w:b/>
      <w:bCs/>
      <w:kern w:val="0"/>
      <w:sz w:val="24"/>
      <w:szCs w:val="24"/>
    </w:rPr>
  </w:style>
  <w:style w:type="paragraph" w:customStyle="1" w:styleId="xl82">
    <w:name w:val="xl82"/>
    <w:basedOn w:val="a1"/>
    <w:uiPriority w:val="99"/>
    <w:rsid w:val="0072028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83">
    <w:name w:val="xl83"/>
    <w:basedOn w:val="a1"/>
    <w:uiPriority w:val="99"/>
    <w:rsid w:val="00720289"/>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84">
    <w:name w:val="xl84"/>
    <w:basedOn w:val="a1"/>
    <w:uiPriority w:val="99"/>
    <w:rsid w:val="007202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85">
    <w:name w:val="xl85"/>
    <w:basedOn w:val="a1"/>
    <w:uiPriority w:val="99"/>
    <w:rsid w:val="00720289"/>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Chars="0" w:firstLine="0"/>
      <w:jc w:val="center"/>
      <w:textAlignment w:val="bottom"/>
    </w:pPr>
    <w:rPr>
      <w:rFonts w:ascii="Times New Roman" w:eastAsia="宋体" w:hAnsi="Times New Roman" w:cs="Times New Roman"/>
      <w:kern w:val="0"/>
      <w:sz w:val="24"/>
      <w:szCs w:val="24"/>
    </w:rPr>
  </w:style>
  <w:style w:type="paragraph" w:customStyle="1" w:styleId="xl86">
    <w:name w:val="xl86"/>
    <w:basedOn w:val="a1"/>
    <w:uiPriority w:val="99"/>
    <w:rsid w:val="00720289"/>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87">
    <w:name w:val="xl87"/>
    <w:basedOn w:val="a1"/>
    <w:uiPriority w:val="99"/>
    <w:rsid w:val="0072028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88">
    <w:name w:val="xl88"/>
    <w:basedOn w:val="a1"/>
    <w:uiPriority w:val="99"/>
    <w:rsid w:val="00720289"/>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Chars="0" w:firstLine="0"/>
      <w:jc w:val="center"/>
      <w:textAlignment w:val="bottom"/>
    </w:pPr>
    <w:rPr>
      <w:rFonts w:ascii="Times New Roman" w:eastAsia="宋体" w:hAnsi="Times New Roman" w:cs="Times New Roman"/>
      <w:kern w:val="0"/>
      <w:sz w:val="24"/>
      <w:szCs w:val="24"/>
    </w:rPr>
  </w:style>
  <w:style w:type="paragraph" w:customStyle="1" w:styleId="xl89">
    <w:name w:val="xl89"/>
    <w:basedOn w:val="a1"/>
    <w:uiPriority w:val="99"/>
    <w:rsid w:val="00720289"/>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Chars="0" w:firstLine="0"/>
      <w:jc w:val="left"/>
      <w:textAlignment w:val="bottom"/>
    </w:pPr>
    <w:rPr>
      <w:rFonts w:ascii="宋体" w:eastAsia="宋体" w:hAnsi="宋体" w:cs="宋体"/>
      <w:b/>
      <w:bCs/>
      <w:kern w:val="0"/>
      <w:sz w:val="24"/>
      <w:szCs w:val="24"/>
    </w:rPr>
  </w:style>
  <w:style w:type="paragraph" w:customStyle="1" w:styleId="xl90">
    <w:name w:val="xl90"/>
    <w:basedOn w:val="a1"/>
    <w:uiPriority w:val="99"/>
    <w:rsid w:val="00720289"/>
    <w:pPr>
      <w:widowControl/>
      <w:pBdr>
        <w:top w:val="single" w:sz="4" w:space="0" w:color="auto"/>
        <w:left w:val="single" w:sz="4" w:space="0" w:color="auto"/>
        <w:bottom w:val="single" w:sz="8" w:space="0" w:color="auto"/>
        <w:right w:val="single" w:sz="4" w:space="0" w:color="auto"/>
      </w:pBdr>
      <w:shd w:val="clear" w:color="000000" w:fill="0070C0"/>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91">
    <w:name w:val="xl91"/>
    <w:basedOn w:val="a1"/>
    <w:uiPriority w:val="99"/>
    <w:rsid w:val="00720289"/>
    <w:pPr>
      <w:widowControl/>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92">
    <w:name w:val="xl92"/>
    <w:basedOn w:val="a1"/>
    <w:uiPriority w:val="99"/>
    <w:rsid w:val="00720289"/>
    <w:pPr>
      <w:widowControl/>
      <w:pBdr>
        <w:top w:val="single" w:sz="4" w:space="0" w:color="auto"/>
        <w:left w:val="single" w:sz="4" w:space="0" w:color="auto"/>
        <w:bottom w:val="single" w:sz="8" w:space="0" w:color="auto"/>
        <w:right w:val="single" w:sz="8" w:space="0" w:color="auto"/>
      </w:pBdr>
      <w:shd w:val="clear" w:color="000000" w:fill="0070C0"/>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93">
    <w:name w:val="xl93"/>
    <w:basedOn w:val="a1"/>
    <w:uiPriority w:val="99"/>
    <w:rsid w:val="00720289"/>
    <w:pPr>
      <w:widowControl/>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94">
    <w:name w:val="xl94"/>
    <w:basedOn w:val="a1"/>
    <w:uiPriority w:val="99"/>
    <w:rsid w:val="00720289"/>
    <w:pPr>
      <w:widowControl/>
      <w:pBdr>
        <w:top w:val="single" w:sz="4" w:space="0" w:color="auto"/>
        <w:bottom w:val="single" w:sz="8" w:space="0" w:color="auto"/>
        <w:right w:val="single" w:sz="4" w:space="0" w:color="auto"/>
      </w:pBdr>
      <w:shd w:val="clear" w:color="000000" w:fill="A6A6A6"/>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95">
    <w:name w:val="xl95"/>
    <w:basedOn w:val="a1"/>
    <w:uiPriority w:val="99"/>
    <w:rsid w:val="00720289"/>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96">
    <w:name w:val="xl96"/>
    <w:basedOn w:val="a1"/>
    <w:uiPriority w:val="99"/>
    <w:rsid w:val="00720289"/>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Chars="0" w:firstLine="0"/>
      <w:jc w:val="center"/>
      <w:textAlignment w:val="bottom"/>
    </w:pPr>
    <w:rPr>
      <w:rFonts w:ascii="Times New Roman" w:eastAsia="宋体" w:hAnsi="Times New Roman" w:cs="Times New Roman"/>
      <w:kern w:val="0"/>
      <w:sz w:val="24"/>
      <w:szCs w:val="24"/>
    </w:rPr>
  </w:style>
  <w:style w:type="paragraph" w:customStyle="1" w:styleId="xl97">
    <w:name w:val="xl97"/>
    <w:basedOn w:val="a1"/>
    <w:uiPriority w:val="99"/>
    <w:rsid w:val="00720289"/>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left"/>
      <w:textAlignment w:val="bottom"/>
    </w:pPr>
    <w:rPr>
      <w:rFonts w:ascii="宋体" w:eastAsia="宋体" w:hAnsi="宋体" w:cs="宋体"/>
      <w:kern w:val="0"/>
      <w:sz w:val="24"/>
      <w:szCs w:val="24"/>
    </w:rPr>
  </w:style>
  <w:style w:type="paragraph" w:customStyle="1" w:styleId="xl98">
    <w:name w:val="xl98"/>
    <w:basedOn w:val="a1"/>
    <w:uiPriority w:val="99"/>
    <w:rsid w:val="00720289"/>
    <w:pPr>
      <w:widowControl/>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99">
    <w:name w:val="xl99"/>
    <w:basedOn w:val="a1"/>
    <w:uiPriority w:val="99"/>
    <w:rsid w:val="00720289"/>
    <w:pPr>
      <w:widowControl/>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100">
    <w:name w:val="xl100"/>
    <w:basedOn w:val="a1"/>
    <w:uiPriority w:val="99"/>
    <w:rsid w:val="00720289"/>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101">
    <w:name w:val="xl101"/>
    <w:basedOn w:val="a1"/>
    <w:uiPriority w:val="99"/>
    <w:rsid w:val="00720289"/>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102">
    <w:name w:val="xl102"/>
    <w:basedOn w:val="a1"/>
    <w:uiPriority w:val="99"/>
    <w:rsid w:val="0072028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103">
    <w:name w:val="xl103"/>
    <w:basedOn w:val="a1"/>
    <w:uiPriority w:val="99"/>
    <w:rsid w:val="00720289"/>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104">
    <w:name w:val="xl104"/>
    <w:basedOn w:val="a1"/>
    <w:uiPriority w:val="99"/>
    <w:rsid w:val="00720289"/>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105">
    <w:name w:val="xl105"/>
    <w:basedOn w:val="a1"/>
    <w:uiPriority w:val="99"/>
    <w:rsid w:val="00720289"/>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106">
    <w:name w:val="xl106"/>
    <w:basedOn w:val="a1"/>
    <w:uiPriority w:val="99"/>
    <w:rsid w:val="00720289"/>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Chars="0" w:firstLine="0"/>
      <w:jc w:val="center"/>
    </w:pPr>
    <w:rPr>
      <w:rFonts w:ascii="Times New Roman" w:eastAsia="宋体" w:hAnsi="Times New Roman" w:cs="Times New Roman"/>
      <w:kern w:val="0"/>
      <w:sz w:val="24"/>
      <w:szCs w:val="24"/>
    </w:rPr>
  </w:style>
  <w:style w:type="paragraph" w:customStyle="1" w:styleId="xl107">
    <w:name w:val="xl107"/>
    <w:basedOn w:val="a1"/>
    <w:uiPriority w:val="99"/>
    <w:rsid w:val="00720289"/>
    <w:pPr>
      <w:widowControl/>
      <w:pBdr>
        <w:top w:val="single" w:sz="4" w:space="0" w:color="auto"/>
        <w:left w:val="single" w:sz="8" w:space="0" w:color="auto"/>
        <w:right w:val="single" w:sz="4" w:space="0" w:color="auto"/>
      </w:pBdr>
      <w:spacing w:before="100" w:beforeAutospacing="1" w:after="100" w:afterAutospacing="1" w:line="240" w:lineRule="auto"/>
      <w:ind w:firstLineChars="0" w:firstLine="0"/>
      <w:jc w:val="center"/>
    </w:pPr>
    <w:rPr>
      <w:rFonts w:ascii="Times New Roman" w:eastAsia="宋体" w:hAnsi="Times New Roman" w:cs="Times New Roman"/>
      <w:kern w:val="0"/>
      <w:sz w:val="24"/>
      <w:szCs w:val="24"/>
    </w:rPr>
  </w:style>
  <w:style w:type="paragraph" w:customStyle="1" w:styleId="xl108">
    <w:name w:val="xl108"/>
    <w:basedOn w:val="a1"/>
    <w:uiPriority w:val="99"/>
    <w:rsid w:val="00720289"/>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109">
    <w:name w:val="xl109"/>
    <w:basedOn w:val="a1"/>
    <w:uiPriority w:val="99"/>
    <w:rsid w:val="007202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Times New Roman" w:eastAsia="宋体" w:hAnsi="Times New Roman" w:cs="Times New Roman"/>
      <w:kern w:val="0"/>
      <w:sz w:val="24"/>
      <w:szCs w:val="24"/>
    </w:rPr>
  </w:style>
  <w:style w:type="paragraph" w:customStyle="1" w:styleId="xl110">
    <w:name w:val="xl110"/>
    <w:basedOn w:val="a1"/>
    <w:uiPriority w:val="99"/>
    <w:rsid w:val="00720289"/>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Times New Roman" w:eastAsia="宋体" w:hAnsi="Times New Roman" w:cs="Times New Roman"/>
      <w:kern w:val="0"/>
      <w:sz w:val="24"/>
      <w:szCs w:val="24"/>
    </w:rPr>
  </w:style>
  <w:style w:type="paragraph" w:customStyle="1" w:styleId="Table">
    <w:name w:val="_Table"/>
    <w:basedOn w:val="a1"/>
    <w:link w:val="TableChar"/>
    <w:uiPriority w:val="99"/>
    <w:rsid w:val="00720289"/>
    <w:pPr>
      <w:widowControl/>
      <w:spacing w:before="40" w:after="40" w:line="240" w:lineRule="auto"/>
      <w:ind w:right="144" w:firstLineChars="0" w:firstLine="0"/>
      <w:jc w:val="left"/>
    </w:pPr>
    <w:rPr>
      <w:rFonts w:ascii="Arial" w:eastAsia="SC STKaiti" w:hAnsi="Arial" w:cs="Times New Roman"/>
      <w:kern w:val="0"/>
      <w:sz w:val="18"/>
      <w:szCs w:val="24"/>
    </w:rPr>
  </w:style>
  <w:style w:type="paragraph" w:customStyle="1" w:styleId="TableHead">
    <w:name w:val="_TableHead"/>
    <w:basedOn w:val="Table"/>
    <w:link w:val="TableHeadChar"/>
    <w:uiPriority w:val="99"/>
    <w:rsid w:val="00720289"/>
    <w:pPr>
      <w:keepNext/>
      <w:jc w:val="center"/>
    </w:pPr>
    <w:rPr>
      <w:b/>
      <w:color w:val="000080"/>
      <w:sz w:val="20"/>
    </w:rPr>
  </w:style>
  <w:style w:type="paragraph" w:customStyle="1" w:styleId="Text1">
    <w:name w:val="Text 1"/>
    <w:basedOn w:val="a1"/>
    <w:link w:val="Text1Char"/>
    <w:uiPriority w:val="99"/>
    <w:rsid w:val="00720289"/>
    <w:pPr>
      <w:widowControl/>
      <w:spacing w:after="240" w:line="240" w:lineRule="auto"/>
      <w:ind w:left="482" w:firstLineChars="0" w:firstLine="0"/>
    </w:pPr>
    <w:rPr>
      <w:rFonts w:ascii="Times New Roman" w:eastAsia="宋体" w:hAnsi="Times New Roman" w:cs="Times New Roman"/>
      <w:kern w:val="0"/>
      <w:sz w:val="20"/>
      <w:szCs w:val="20"/>
      <w:lang w:eastAsia="en-US"/>
    </w:rPr>
  </w:style>
  <w:style w:type="paragraph" w:customStyle="1" w:styleId="Re">
    <w:name w:val="Re文段"/>
    <w:basedOn w:val="a1"/>
    <w:uiPriority w:val="99"/>
    <w:rsid w:val="00720289"/>
    <w:pPr>
      <w:spacing w:line="240" w:lineRule="auto"/>
      <w:ind w:firstLine="560"/>
    </w:pPr>
    <w:rPr>
      <w:rFonts w:ascii="仿宋_GB2312" w:cs="Times New Roman"/>
      <w:sz w:val="28"/>
      <w:szCs w:val="24"/>
    </w:rPr>
  </w:style>
  <w:style w:type="paragraph" w:customStyle="1" w:styleId="Re0">
    <w:name w:val="Re标段"/>
    <w:basedOn w:val="a1"/>
    <w:uiPriority w:val="99"/>
    <w:rsid w:val="00720289"/>
    <w:pPr>
      <w:spacing w:beforeLines="50" w:line="240" w:lineRule="auto"/>
      <w:ind w:firstLineChars="0" w:firstLine="0"/>
    </w:pPr>
    <w:rPr>
      <w:rFonts w:ascii="仿宋_GB2312" w:hAnsi="Times New Roman" w:cs="Times New Roman"/>
      <w:b/>
      <w:szCs w:val="24"/>
    </w:rPr>
  </w:style>
  <w:style w:type="paragraph" w:customStyle="1" w:styleId="a0">
    <w:name w:val="小节"/>
    <w:basedOn w:val="2"/>
    <w:link w:val="Chard"/>
    <w:uiPriority w:val="99"/>
    <w:rsid w:val="00720289"/>
    <w:pPr>
      <w:widowControl/>
      <w:numPr>
        <w:numId w:val="2"/>
      </w:numPr>
      <w:spacing w:before="200" w:after="0" w:line="276" w:lineRule="auto"/>
    </w:pPr>
    <w:rPr>
      <w:rFonts w:ascii="微软雅黑" w:eastAsia="微软雅黑" w:hAnsi="微软雅黑" w:cs="Times New Roman"/>
      <w:bCs w:val="0"/>
      <w:kern w:val="0"/>
      <w:sz w:val="26"/>
      <w:szCs w:val="20"/>
      <w:lang/>
    </w:rPr>
  </w:style>
  <w:style w:type="paragraph" w:customStyle="1" w:styleId="15">
    <w:name w:val="明显引用1"/>
    <w:basedOn w:val="12"/>
    <w:link w:val="Chare"/>
    <w:uiPriority w:val="99"/>
    <w:rsid w:val="00720289"/>
    <w:pPr>
      <w:framePr w:wrap="notBeside" w:vAnchor="text" w:hAnchor="text" w:y="1"/>
      <w:spacing w:before="360" w:after="360" w:line="240" w:lineRule="auto"/>
      <w:contextualSpacing/>
    </w:pPr>
    <w:rPr>
      <w:rFonts w:ascii="Times New Roman" w:eastAsia="黑体" w:hAnsi="Times New Roman"/>
      <w:bCs/>
      <w:i w:val="0"/>
      <w:iCs w:val="0"/>
      <w:color w:val="3C8A2E"/>
      <w:sz w:val="32"/>
      <w:szCs w:val="28"/>
      <w:lang w:eastAsia="zh-CN"/>
    </w:rPr>
  </w:style>
  <w:style w:type="paragraph" w:customStyle="1" w:styleId="NoSpacing1">
    <w:name w:val="No Spacing1"/>
    <w:link w:val="Charf"/>
    <w:uiPriority w:val="99"/>
    <w:rsid w:val="00720289"/>
    <w:pPr>
      <w:jc w:val="center"/>
    </w:pPr>
    <w:rPr>
      <w:rFonts w:ascii="Arial" w:eastAsia="华文中宋" w:hAnsi="Arial"/>
      <w:b/>
      <w:sz w:val="22"/>
      <w:szCs w:val="22"/>
      <w:lang w:eastAsia="en-US"/>
    </w:rPr>
  </w:style>
  <w:style w:type="paragraph" w:customStyle="1" w:styleId="Paragraph">
    <w:name w:val="Paragraph"/>
    <w:basedOn w:val="a1"/>
    <w:link w:val="ParagraphChar"/>
    <w:uiPriority w:val="99"/>
    <w:rsid w:val="00720289"/>
    <w:pPr>
      <w:widowControl/>
      <w:spacing w:after="240" w:line="240" w:lineRule="auto"/>
      <w:ind w:firstLineChars="0" w:firstLine="0"/>
    </w:pPr>
    <w:rPr>
      <w:rFonts w:ascii="Arial" w:eastAsia="宋体" w:hAnsi="Arial" w:cs="Times New Roman"/>
      <w:kern w:val="0"/>
      <w:sz w:val="20"/>
      <w:szCs w:val="20"/>
      <w:lang w:eastAsia="en-US"/>
    </w:rPr>
  </w:style>
  <w:style w:type="paragraph" w:customStyle="1" w:styleId="font8">
    <w:name w:val="font8"/>
    <w:basedOn w:val="a1"/>
    <w:uiPriority w:val="99"/>
    <w:rsid w:val="00720289"/>
    <w:pPr>
      <w:widowControl/>
      <w:spacing w:before="100" w:beforeAutospacing="1" w:after="100" w:afterAutospacing="1" w:line="240" w:lineRule="auto"/>
      <w:ind w:firstLineChars="0" w:firstLine="0"/>
      <w:jc w:val="left"/>
    </w:pPr>
    <w:rPr>
      <w:rFonts w:ascii="仿宋_GB2312" w:hAnsi="宋体" w:cs="宋体"/>
      <w:color w:val="000000"/>
      <w:kern w:val="0"/>
      <w:sz w:val="16"/>
      <w:szCs w:val="16"/>
    </w:rPr>
  </w:style>
  <w:style w:type="character" w:customStyle="1" w:styleId="Charb">
    <w:name w:val="引用 Char"/>
    <w:basedOn w:val="a2"/>
    <w:link w:val="12"/>
    <w:uiPriority w:val="99"/>
    <w:locked/>
    <w:rsid w:val="00720289"/>
    <w:rPr>
      <w:rFonts w:ascii="Calibri" w:eastAsia="宋体" w:hAnsi="Calibri" w:cs="Times New Roman"/>
      <w:i/>
      <w:iCs/>
      <w:color w:val="000000"/>
      <w:kern w:val="0"/>
      <w:sz w:val="22"/>
      <w:lang w:eastAsia="ja-JP"/>
    </w:rPr>
  </w:style>
  <w:style w:type="character" w:customStyle="1" w:styleId="Charc">
    <w:name w:val="第一条 Char"/>
    <w:basedOn w:val="a2"/>
    <w:link w:val="a"/>
    <w:uiPriority w:val="99"/>
    <w:locked/>
    <w:rsid w:val="00720289"/>
    <w:rPr>
      <w:rFonts w:ascii="微软雅黑" w:eastAsia="微软雅黑" w:hAnsi="微软雅黑" w:cs="Times New Roman"/>
      <w:kern w:val="0"/>
      <w:sz w:val="24"/>
    </w:rPr>
  </w:style>
  <w:style w:type="character" w:customStyle="1" w:styleId="Chara">
    <w:name w:val="列出段落 Char"/>
    <w:basedOn w:val="a2"/>
    <w:link w:val="11"/>
    <w:uiPriority w:val="99"/>
    <w:locked/>
    <w:rsid w:val="00720289"/>
    <w:rPr>
      <w:rFonts w:eastAsia="黑体" w:cs="Times New Roman"/>
      <w:sz w:val="32"/>
    </w:rPr>
  </w:style>
  <w:style w:type="character" w:customStyle="1" w:styleId="16">
    <w:name w:val="占位符文本1"/>
    <w:basedOn w:val="a2"/>
    <w:uiPriority w:val="99"/>
    <w:semiHidden/>
    <w:rsid w:val="00720289"/>
    <w:rPr>
      <w:rFonts w:cs="Times New Roman"/>
      <w:color w:val="808080"/>
    </w:rPr>
  </w:style>
  <w:style w:type="character" w:customStyle="1" w:styleId="17">
    <w:name w:val="批注引用1"/>
    <w:basedOn w:val="a2"/>
    <w:uiPriority w:val="99"/>
    <w:rsid w:val="00720289"/>
    <w:rPr>
      <w:rFonts w:cs="Times New Roman"/>
      <w:sz w:val="21"/>
      <w:szCs w:val="21"/>
    </w:rPr>
  </w:style>
  <w:style w:type="character" w:customStyle="1" w:styleId="TableChar">
    <w:name w:val="_Table Char"/>
    <w:aliases w:val="_tIstalic Char Char,Italich Char Char,Tablel Char Char,Table Char,_tIstalic + 7 pt Char,After:  0&quot; Char,Before:  0.5 pt Char,After:  0.... Char Char,Tables Char Char,_tIst Char Char,Italichs Char Char,Italic Char1,_tIstalic Char,Tables Char"/>
    <w:basedOn w:val="a2"/>
    <w:link w:val="Table"/>
    <w:uiPriority w:val="99"/>
    <w:locked/>
    <w:rsid w:val="00720289"/>
    <w:rPr>
      <w:rFonts w:ascii="Arial" w:eastAsia="SC STKaiti" w:hAnsi="Arial" w:cs="Times New Roman"/>
      <w:kern w:val="0"/>
      <w:sz w:val="24"/>
      <w:szCs w:val="24"/>
    </w:rPr>
  </w:style>
  <w:style w:type="character" w:customStyle="1" w:styleId="TableHeadChar">
    <w:name w:val="_TableHead Char"/>
    <w:basedOn w:val="a2"/>
    <w:link w:val="TableHead"/>
    <w:uiPriority w:val="99"/>
    <w:locked/>
    <w:rsid w:val="00720289"/>
    <w:rPr>
      <w:rFonts w:ascii="Arial" w:eastAsia="SC STKaiti" w:hAnsi="Arial" w:cs="Times New Roman"/>
      <w:b/>
      <w:color w:val="000080"/>
      <w:kern w:val="0"/>
      <w:sz w:val="24"/>
      <w:szCs w:val="24"/>
    </w:rPr>
  </w:style>
  <w:style w:type="character" w:customStyle="1" w:styleId="Text1Char">
    <w:name w:val="Text 1 Char"/>
    <w:link w:val="Text1"/>
    <w:uiPriority w:val="99"/>
    <w:locked/>
    <w:rsid w:val="00720289"/>
    <w:rPr>
      <w:rFonts w:ascii="Times New Roman" w:eastAsia="宋体" w:hAnsi="Times New Roman"/>
      <w:kern w:val="0"/>
      <w:sz w:val="20"/>
      <w:lang w:eastAsia="en-US"/>
    </w:rPr>
  </w:style>
  <w:style w:type="character" w:customStyle="1" w:styleId="Re1">
    <w:name w:val="Re文字"/>
    <w:basedOn w:val="a2"/>
    <w:uiPriority w:val="99"/>
    <w:rsid w:val="00720289"/>
    <w:rPr>
      <w:rFonts w:ascii="Times New Roman" w:eastAsia="仿宋_GB2312" w:hAnsi="Times New Roman" w:cs="Times New Roman"/>
      <w:sz w:val="28"/>
      <w:szCs w:val="28"/>
    </w:rPr>
  </w:style>
  <w:style w:type="character" w:customStyle="1" w:styleId="Re2">
    <w:name w:val="Re标字"/>
    <w:basedOn w:val="a2"/>
    <w:uiPriority w:val="99"/>
    <w:rsid w:val="00720289"/>
    <w:rPr>
      <w:rFonts w:ascii="Times New Roman" w:eastAsia="仿宋_GB2312" w:hAnsi="Times New Roman" w:cs="Times New Roman"/>
      <w:b/>
      <w:sz w:val="28"/>
      <w:szCs w:val="28"/>
    </w:rPr>
  </w:style>
  <w:style w:type="character" w:customStyle="1" w:styleId="Re3">
    <w:name w:val="Re表头字"/>
    <w:basedOn w:val="a2"/>
    <w:uiPriority w:val="99"/>
    <w:rsid w:val="00720289"/>
    <w:rPr>
      <w:rFonts w:ascii="Times New Roman" w:eastAsia="仿宋_GB2312" w:hAnsi="Times New Roman" w:cs="Times New Roman"/>
      <w:b/>
      <w:sz w:val="24"/>
    </w:rPr>
  </w:style>
  <w:style w:type="character" w:customStyle="1" w:styleId="113">
    <w:name w:val="占位符文本11"/>
    <w:basedOn w:val="a2"/>
    <w:uiPriority w:val="99"/>
    <w:semiHidden/>
    <w:rsid w:val="00720289"/>
    <w:rPr>
      <w:rFonts w:cs="Times New Roman"/>
      <w:color w:val="808080"/>
    </w:rPr>
  </w:style>
  <w:style w:type="character" w:customStyle="1" w:styleId="Chard">
    <w:name w:val="小节 Char"/>
    <w:link w:val="a0"/>
    <w:uiPriority w:val="99"/>
    <w:locked/>
    <w:rsid w:val="00720289"/>
    <w:rPr>
      <w:rFonts w:ascii="微软雅黑" w:eastAsia="微软雅黑" w:hAnsi="微软雅黑"/>
      <w:b/>
      <w:kern w:val="0"/>
      <w:sz w:val="26"/>
    </w:rPr>
  </w:style>
  <w:style w:type="character" w:customStyle="1" w:styleId="Char10">
    <w:name w:val="引用 Char1"/>
    <w:basedOn w:val="a2"/>
    <w:uiPriority w:val="99"/>
    <w:rsid w:val="00720289"/>
    <w:rPr>
      <w:rFonts w:cs="Times New Roman"/>
      <w:i/>
      <w:iCs/>
      <w:color w:val="000000"/>
    </w:rPr>
  </w:style>
  <w:style w:type="character" w:customStyle="1" w:styleId="Chare">
    <w:name w:val="明显引用 Char"/>
    <w:basedOn w:val="a2"/>
    <w:link w:val="15"/>
    <w:uiPriority w:val="99"/>
    <w:locked/>
    <w:rsid w:val="00720289"/>
    <w:rPr>
      <w:rFonts w:ascii="Times New Roman" w:eastAsia="黑体" w:hAnsi="Times New Roman" w:cs="Times New Roman"/>
      <w:bCs/>
      <w:color w:val="3C8A2E"/>
      <w:kern w:val="0"/>
      <w:sz w:val="28"/>
      <w:szCs w:val="28"/>
    </w:rPr>
  </w:style>
  <w:style w:type="character" w:customStyle="1" w:styleId="Charf">
    <w:name w:val="无间隔 Char"/>
    <w:link w:val="NoSpacing1"/>
    <w:uiPriority w:val="99"/>
    <w:locked/>
    <w:rsid w:val="00720289"/>
    <w:rPr>
      <w:rFonts w:ascii="Arial" w:eastAsia="华文中宋" w:hAnsi="Arial"/>
      <w:b/>
      <w:sz w:val="22"/>
      <w:szCs w:val="22"/>
      <w:lang w:eastAsia="en-US" w:bidi="ar-SA"/>
    </w:rPr>
  </w:style>
  <w:style w:type="character" w:customStyle="1" w:styleId="ParagraphChar">
    <w:name w:val="Paragraph Char"/>
    <w:link w:val="Paragraph"/>
    <w:uiPriority w:val="99"/>
    <w:locked/>
    <w:rsid w:val="00720289"/>
    <w:rPr>
      <w:rFonts w:ascii="Arial" w:eastAsia="宋体" w:hAnsi="Arial"/>
      <w:kern w:val="0"/>
      <w:sz w:val="20"/>
      <w:lang w:eastAsia="en-US"/>
    </w:rPr>
  </w:style>
  <w:style w:type="table" w:customStyle="1" w:styleId="18">
    <w:name w:val="网格型1"/>
    <w:uiPriority w:val="99"/>
    <w:rsid w:val="0072028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uiPriority w:val="99"/>
    <w:qFormat/>
    <w:rsid w:val="00EF2C9C"/>
    <w:pPr>
      <w:ind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638</Words>
  <Characters>3640</Characters>
  <Application>Microsoft Office Word</Application>
  <DocSecurity>0</DocSecurity>
  <Lines>30</Lines>
  <Paragraphs>8</Paragraphs>
  <ScaleCrop>false</ScaleCrop>
  <Company>circ电脑</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附件7：</dc:title>
  <dc:subject/>
  <dc:creator>circ</dc:creator>
  <cp:keywords/>
  <dc:description/>
  <cp:lastModifiedBy>李娜</cp:lastModifiedBy>
  <cp:revision>13</cp:revision>
  <cp:lastPrinted>2014-11-28T05:01:00Z</cp:lastPrinted>
  <dcterms:created xsi:type="dcterms:W3CDTF">2015-02-10T11:53:00Z</dcterms:created>
  <dcterms:modified xsi:type="dcterms:W3CDTF">2016-01-26T02:48:00Z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